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tblpY="-467"/>
        <w:tblW w:w="14737" w:type="dxa"/>
        <w:tblLook w:val="04A0" w:firstRow="1" w:lastRow="0" w:firstColumn="1" w:lastColumn="0" w:noHBand="0" w:noVBand="1"/>
      </w:tblPr>
      <w:tblGrid>
        <w:gridCol w:w="1555"/>
        <w:gridCol w:w="6095"/>
        <w:gridCol w:w="7087"/>
      </w:tblGrid>
      <w:tr w:rsidR="00D825D4" w:rsidRPr="00C75D03" w14:paraId="7A77F259" w14:textId="77777777" w:rsidTr="00D825D4">
        <w:tc>
          <w:tcPr>
            <w:tcW w:w="1555" w:type="dxa"/>
          </w:tcPr>
          <w:p w14:paraId="1BAE34C6" w14:textId="77777777" w:rsidR="00D825D4" w:rsidRPr="00C75D03" w:rsidRDefault="00D825D4" w:rsidP="00D825D4">
            <w:pPr>
              <w:rPr>
                <w:rFonts w:ascii="Aptos" w:hAnsi="Aptos"/>
                <w:b/>
                <w:bCs/>
              </w:rPr>
            </w:pPr>
            <w:bookmarkStart w:id="0" w:name="_Hlk172188436"/>
            <w:r w:rsidRPr="00C75D03">
              <w:rPr>
                <w:rFonts w:ascii="Aptos" w:hAnsi="Aptos"/>
                <w:b/>
                <w:bCs/>
              </w:rPr>
              <w:t>Subject</w:t>
            </w:r>
          </w:p>
        </w:tc>
        <w:tc>
          <w:tcPr>
            <w:tcW w:w="6095" w:type="dxa"/>
          </w:tcPr>
          <w:p w14:paraId="052B534B" w14:textId="5B31EDC0" w:rsidR="00D825D4" w:rsidRPr="00C75D03" w:rsidRDefault="00D825D4" w:rsidP="00D825D4">
            <w:pPr>
              <w:rPr>
                <w:rFonts w:ascii="Aptos" w:hAnsi="Aptos"/>
                <w:b/>
                <w:bCs/>
              </w:rPr>
            </w:pPr>
            <w:r w:rsidRPr="00C75D03">
              <w:rPr>
                <w:rFonts w:ascii="Aptos" w:hAnsi="Aptos"/>
                <w:b/>
                <w:bCs/>
              </w:rPr>
              <w:t>Year 1</w:t>
            </w:r>
            <w:r w:rsidR="00E15A3E">
              <w:rPr>
                <w:rFonts w:ascii="Aptos" w:hAnsi="Aptos"/>
                <w:b/>
                <w:bCs/>
              </w:rPr>
              <w:t>1</w:t>
            </w:r>
            <w:r w:rsidRPr="00C75D03">
              <w:rPr>
                <w:rFonts w:ascii="Aptos" w:hAnsi="Aptos"/>
                <w:b/>
                <w:bCs/>
              </w:rPr>
              <w:t xml:space="preserve"> Content – Autumn Term</w:t>
            </w:r>
          </w:p>
        </w:tc>
        <w:tc>
          <w:tcPr>
            <w:tcW w:w="7087" w:type="dxa"/>
          </w:tcPr>
          <w:p w14:paraId="6A272309" w14:textId="77777777" w:rsidR="00D825D4" w:rsidRPr="00C75D03" w:rsidRDefault="00D825D4" w:rsidP="00D825D4">
            <w:pPr>
              <w:rPr>
                <w:rFonts w:ascii="Aptos" w:hAnsi="Aptos"/>
                <w:b/>
                <w:bCs/>
              </w:rPr>
            </w:pPr>
            <w:r w:rsidRPr="00C75D03">
              <w:rPr>
                <w:rFonts w:ascii="Aptos" w:hAnsi="Aptos"/>
                <w:b/>
                <w:bCs/>
              </w:rPr>
              <w:t>How to support students’ learning</w:t>
            </w:r>
          </w:p>
        </w:tc>
      </w:tr>
      <w:tr w:rsidR="00D825D4" w:rsidRPr="00C75D03" w14:paraId="5E1EE8EB" w14:textId="77777777" w:rsidTr="00D825D4">
        <w:trPr>
          <w:trHeight w:val="85"/>
        </w:trPr>
        <w:tc>
          <w:tcPr>
            <w:tcW w:w="1555" w:type="dxa"/>
          </w:tcPr>
          <w:p w14:paraId="6699379E" w14:textId="7616983B" w:rsidR="00D825D4" w:rsidRPr="00C75D03" w:rsidRDefault="00D825D4" w:rsidP="00D825D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Spanish</w:t>
            </w:r>
          </w:p>
        </w:tc>
        <w:tc>
          <w:tcPr>
            <w:tcW w:w="6095" w:type="dxa"/>
          </w:tcPr>
          <w:p w14:paraId="10715069" w14:textId="56CBE9B6" w:rsidR="00D825D4" w:rsidRDefault="00E15A3E" w:rsidP="00D825D4">
            <w:pPr>
              <w:tabs>
                <w:tab w:val="left" w:pos="1716"/>
                <w:tab w:val="left" w:pos="3582"/>
              </w:tabs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Half Term 1</w:t>
            </w:r>
          </w:p>
          <w:p w14:paraId="76FC0B79" w14:textId="2C5A6206" w:rsidR="00E15A3E" w:rsidRDefault="00E15A3E" w:rsidP="00D825D4">
            <w:pPr>
              <w:tabs>
                <w:tab w:val="left" w:pos="1716"/>
                <w:tab w:val="left" w:pos="3582"/>
              </w:tabs>
            </w:pPr>
            <w:r>
              <w:t>Revision of Themes 1-5 in preparation for Mock Exams</w:t>
            </w:r>
          </w:p>
          <w:p w14:paraId="7820F775" w14:textId="191CA06D" w:rsidR="00E15A3E" w:rsidRDefault="00E15A3E" w:rsidP="00D825D4">
            <w:pPr>
              <w:tabs>
                <w:tab w:val="left" w:pos="1716"/>
                <w:tab w:val="left" w:pos="3582"/>
              </w:tabs>
            </w:pPr>
            <w:r>
              <w:t xml:space="preserve">All skills covered – Reading, listening, witing, speaking. </w:t>
            </w:r>
          </w:p>
          <w:p w14:paraId="7DB0EDE4" w14:textId="77777777" w:rsidR="00E15A3E" w:rsidRDefault="00E15A3E" w:rsidP="00D825D4">
            <w:pPr>
              <w:tabs>
                <w:tab w:val="left" w:pos="1716"/>
                <w:tab w:val="left" w:pos="3582"/>
              </w:tabs>
            </w:pPr>
          </w:p>
          <w:p w14:paraId="6C56FA4F" w14:textId="65B21CAF" w:rsidR="00E15A3E" w:rsidRDefault="00E15A3E" w:rsidP="00D825D4">
            <w:pPr>
              <w:tabs>
                <w:tab w:val="left" w:pos="1716"/>
                <w:tab w:val="left" w:pos="3582"/>
              </w:tabs>
            </w:pPr>
            <w:r>
              <w:t xml:space="preserve">Theme 1: Identity and culture </w:t>
            </w:r>
          </w:p>
          <w:p w14:paraId="5F0DCCFB" w14:textId="4B933D42" w:rsidR="00E15A3E" w:rsidRDefault="00E15A3E" w:rsidP="00D825D4">
            <w:pPr>
              <w:tabs>
                <w:tab w:val="left" w:pos="1716"/>
                <w:tab w:val="left" w:pos="3582"/>
              </w:tabs>
            </w:pPr>
            <w:r>
              <w:t>Theme2: Local area, holiday and travel</w:t>
            </w:r>
          </w:p>
          <w:p w14:paraId="1B6E12A9" w14:textId="0E36673F" w:rsidR="00E15A3E" w:rsidRDefault="00E15A3E" w:rsidP="00D825D4">
            <w:pPr>
              <w:tabs>
                <w:tab w:val="left" w:pos="1716"/>
                <w:tab w:val="left" w:pos="3582"/>
              </w:tabs>
            </w:pPr>
            <w:r>
              <w:t xml:space="preserve">Theme3: School </w:t>
            </w:r>
          </w:p>
          <w:p w14:paraId="09D0859A" w14:textId="5040062F" w:rsidR="00E15A3E" w:rsidRDefault="00E15A3E" w:rsidP="00D825D4">
            <w:pPr>
              <w:tabs>
                <w:tab w:val="left" w:pos="1716"/>
                <w:tab w:val="left" w:pos="3582"/>
              </w:tabs>
            </w:pPr>
            <w:r>
              <w:t xml:space="preserve">Theme 4: Future aspirations, study and work </w:t>
            </w:r>
          </w:p>
          <w:p w14:paraId="2AF139E9" w14:textId="5490F676" w:rsidR="00E15A3E" w:rsidRDefault="00E15A3E" w:rsidP="00D825D4">
            <w:pPr>
              <w:tabs>
                <w:tab w:val="left" w:pos="1716"/>
                <w:tab w:val="left" w:pos="3582"/>
              </w:tabs>
            </w:pPr>
            <w:r>
              <w:t>Theme 5: International and global dimension.</w:t>
            </w:r>
          </w:p>
          <w:p w14:paraId="6FB8D373" w14:textId="77777777" w:rsidR="00E93AF2" w:rsidRDefault="00E93AF2" w:rsidP="00D825D4">
            <w:pPr>
              <w:tabs>
                <w:tab w:val="left" w:pos="1716"/>
                <w:tab w:val="left" w:pos="3582"/>
              </w:tabs>
            </w:pPr>
          </w:p>
          <w:p w14:paraId="0539B409" w14:textId="77777777" w:rsidR="00E93AF2" w:rsidRDefault="00E93AF2" w:rsidP="00E93AF2">
            <w:pPr>
              <w:tabs>
                <w:tab w:val="left" w:pos="1716"/>
                <w:tab w:val="left" w:pos="3582"/>
              </w:tabs>
            </w:pPr>
            <w:r>
              <w:t>Revision of key tenses</w:t>
            </w:r>
          </w:p>
          <w:p w14:paraId="11BC650F" w14:textId="77777777" w:rsidR="00E93AF2" w:rsidRDefault="00E93AF2" w:rsidP="00E93AF2">
            <w:pPr>
              <w:tabs>
                <w:tab w:val="left" w:pos="1716"/>
                <w:tab w:val="left" w:pos="3582"/>
              </w:tabs>
            </w:pPr>
          </w:p>
          <w:p w14:paraId="037DB53D" w14:textId="77777777" w:rsidR="00E93AF2" w:rsidRDefault="00E93AF2" w:rsidP="00E93AF2">
            <w:pPr>
              <w:tabs>
                <w:tab w:val="left" w:pos="1716"/>
                <w:tab w:val="left" w:pos="3582"/>
              </w:tabs>
            </w:pPr>
            <w:r>
              <w:t>Revision of grammatical structures</w:t>
            </w:r>
          </w:p>
          <w:p w14:paraId="08A6E206" w14:textId="77777777" w:rsidR="00E93AF2" w:rsidRDefault="00E93AF2" w:rsidP="00D825D4">
            <w:pPr>
              <w:tabs>
                <w:tab w:val="left" w:pos="1716"/>
                <w:tab w:val="left" w:pos="3582"/>
              </w:tabs>
            </w:pPr>
          </w:p>
          <w:p w14:paraId="1FCCDDD1" w14:textId="77777777" w:rsidR="00E15A3E" w:rsidRDefault="00E15A3E" w:rsidP="00D825D4">
            <w:pPr>
              <w:tabs>
                <w:tab w:val="left" w:pos="1716"/>
                <w:tab w:val="left" w:pos="3582"/>
              </w:tabs>
            </w:pPr>
          </w:p>
          <w:p w14:paraId="5DF9E5F7" w14:textId="74370703" w:rsidR="00D825D4" w:rsidRDefault="00E15A3E" w:rsidP="00E15A3E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Half Term 2 </w:t>
            </w:r>
          </w:p>
          <w:p w14:paraId="05C59C7F" w14:textId="541C8B28" w:rsidR="00E15A3E" w:rsidRDefault="00E15A3E" w:rsidP="00E15A3E">
            <w:pPr>
              <w:tabs>
                <w:tab w:val="left" w:pos="1716"/>
                <w:tab w:val="left" w:pos="3582"/>
              </w:tabs>
            </w:pPr>
            <w:r>
              <w:t>Mock revision focussing on exam skills for each paper</w:t>
            </w:r>
          </w:p>
          <w:p w14:paraId="12EE3C71" w14:textId="77777777" w:rsidR="00E15A3E" w:rsidRDefault="00E15A3E" w:rsidP="00E15A3E">
            <w:pPr>
              <w:tabs>
                <w:tab w:val="left" w:pos="1716"/>
                <w:tab w:val="left" w:pos="3582"/>
              </w:tabs>
            </w:pPr>
          </w:p>
          <w:p w14:paraId="5D418E9C" w14:textId="2C67DCEC" w:rsidR="00E15A3E" w:rsidRPr="00E15A3E" w:rsidRDefault="00E15A3E" w:rsidP="00E15A3E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E15A3E">
              <w:rPr>
                <w:b/>
                <w:bCs/>
              </w:rPr>
              <w:t xml:space="preserve">Mock exams w/c </w:t>
            </w:r>
            <w:r w:rsidR="00554B24">
              <w:rPr>
                <w:b/>
                <w:bCs/>
              </w:rPr>
              <w:t>1</w:t>
            </w:r>
            <w:r w:rsidRPr="00E15A3E">
              <w:rPr>
                <w:b/>
                <w:bCs/>
              </w:rPr>
              <w:t>5/11/24</w:t>
            </w:r>
          </w:p>
          <w:p w14:paraId="16137C77" w14:textId="77777777" w:rsidR="00D825D4" w:rsidRDefault="00D825D4" w:rsidP="00D825D4">
            <w:pPr>
              <w:rPr>
                <w:rFonts w:ascii="Aptos" w:hAnsi="Aptos"/>
              </w:rPr>
            </w:pPr>
          </w:p>
          <w:p w14:paraId="049AA100" w14:textId="77777777" w:rsidR="00D825D4" w:rsidRPr="00C66435" w:rsidRDefault="00D825D4" w:rsidP="00D825D4">
            <w:pPr>
              <w:rPr>
                <w:rFonts w:ascii="Aptos" w:hAnsi="Aptos"/>
                <w:b/>
                <w:bCs/>
              </w:rPr>
            </w:pPr>
            <w:r w:rsidRPr="00C66435">
              <w:rPr>
                <w:rFonts w:ascii="Aptos" w:hAnsi="Aptos"/>
                <w:b/>
                <w:bCs/>
              </w:rPr>
              <w:t xml:space="preserve">Students will </w:t>
            </w:r>
            <w:r>
              <w:rPr>
                <w:rFonts w:ascii="Aptos" w:hAnsi="Aptos"/>
                <w:b/>
                <w:bCs/>
              </w:rPr>
              <w:t xml:space="preserve">learn, practise and develop </w:t>
            </w:r>
            <w:r w:rsidRPr="00C66435">
              <w:rPr>
                <w:rFonts w:ascii="Aptos" w:hAnsi="Aptos"/>
                <w:b/>
                <w:bCs/>
              </w:rPr>
              <w:t>examination skills throughout the term.</w:t>
            </w:r>
          </w:p>
        </w:tc>
        <w:tc>
          <w:tcPr>
            <w:tcW w:w="7087" w:type="dxa"/>
          </w:tcPr>
          <w:p w14:paraId="3B1F2038" w14:textId="7EEF05B8" w:rsidR="00D825D4" w:rsidRPr="00C75D03" w:rsidRDefault="00D825D4" w:rsidP="00D825D4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Your child is now undertaking their Key Stage 4 education in </w:t>
            </w:r>
            <w:r>
              <w:rPr>
                <w:rFonts w:ascii="Aptos" w:hAnsi="Aptos"/>
              </w:rPr>
              <w:t>Spanis</w:t>
            </w:r>
            <w:r w:rsidRPr="00C75D03">
              <w:rPr>
                <w:rFonts w:ascii="Aptos" w:hAnsi="Aptos"/>
              </w:rPr>
              <w:t xml:space="preserve">h.  It is therefore vital that they are completing their weekly homework tasks on </w:t>
            </w:r>
            <w:hyperlink r:id="rId7" w:history="1">
              <w:r w:rsidRPr="00C75D03">
                <w:rPr>
                  <w:rStyle w:val="Hyperlink"/>
                  <w:rFonts w:ascii="Aptos" w:hAnsi="Aptos"/>
                </w:rPr>
                <w:t>www.languagenut.com</w:t>
              </w:r>
            </w:hyperlink>
            <w:r w:rsidRPr="00C75D03">
              <w:rPr>
                <w:rFonts w:ascii="Aptos" w:hAnsi="Aptos"/>
              </w:rPr>
              <w:t>.  All students are provided with an individual login to this website in September.</w:t>
            </w:r>
          </w:p>
          <w:p w14:paraId="3423C60F" w14:textId="77777777" w:rsidR="00D825D4" w:rsidRPr="00C75D03" w:rsidRDefault="00D825D4" w:rsidP="00D825D4">
            <w:pPr>
              <w:rPr>
                <w:rFonts w:ascii="Aptos" w:hAnsi="Aptos"/>
              </w:rPr>
            </w:pPr>
          </w:p>
          <w:p w14:paraId="5B71EC63" w14:textId="77777777" w:rsidR="00D825D4" w:rsidRPr="00C75D03" w:rsidRDefault="00D825D4" w:rsidP="00D825D4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>Students will be provided with key vocabulary in each lesson, and they should be revising this regularly at home in preparation for assessments.  A “little and often” approach works best for language learning.</w:t>
            </w:r>
          </w:p>
          <w:p w14:paraId="3C8681FC" w14:textId="77777777" w:rsidR="00D825D4" w:rsidRPr="00C75D03" w:rsidRDefault="00D825D4" w:rsidP="00D825D4">
            <w:pPr>
              <w:rPr>
                <w:rFonts w:ascii="Aptos" w:hAnsi="Aptos"/>
              </w:rPr>
            </w:pPr>
          </w:p>
          <w:p w14:paraId="0F35693B" w14:textId="0279F7DD" w:rsidR="00D825D4" w:rsidRPr="00C75D03" w:rsidRDefault="00D825D4" w:rsidP="00D825D4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A </w:t>
            </w:r>
            <w:r>
              <w:rPr>
                <w:rFonts w:ascii="Aptos" w:hAnsi="Aptos"/>
              </w:rPr>
              <w:t>good</w:t>
            </w:r>
            <w:r w:rsidRPr="00C75D03">
              <w:rPr>
                <w:rFonts w:ascii="Aptos" w:hAnsi="Aptos"/>
              </w:rPr>
              <w:t xml:space="preserve"> vocabulary revision technique is to create flashcards whereby the </w:t>
            </w:r>
            <w:r>
              <w:rPr>
                <w:rFonts w:ascii="Aptos" w:hAnsi="Aptos"/>
              </w:rPr>
              <w:t xml:space="preserve">Spanish </w:t>
            </w:r>
            <w:r w:rsidRPr="00C75D03">
              <w:rPr>
                <w:rFonts w:ascii="Aptos" w:hAnsi="Aptos"/>
              </w:rPr>
              <w:t xml:space="preserve">word on is written on one side of a card and the English word on the other.  You can then challenge students by holding up the </w:t>
            </w:r>
            <w:r>
              <w:rPr>
                <w:rFonts w:ascii="Aptos" w:hAnsi="Aptos"/>
              </w:rPr>
              <w:t>Spanish</w:t>
            </w:r>
            <w:r w:rsidRPr="00C75D03">
              <w:rPr>
                <w:rFonts w:ascii="Aptos" w:hAnsi="Aptos"/>
              </w:rPr>
              <w:t xml:space="preserve"> version initially, and then when their confidence has grown, the English version.</w:t>
            </w:r>
          </w:p>
          <w:p w14:paraId="0F12B741" w14:textId="77777777" w:rsidR="00D825D4" w:rsidRPr="00C75D03" w:rsidRDefault="00D825D4" w:rsidP="00D825D4">
            <w:pPr>
              <w:rPr>
                <w:rFonts w:ascii="Aptos" w:hAnsi="Aptos"/>
              </w:rPr>
            </w:pPr>
          </w:p>
          <w:p w14:paraId="5C0D02A4" w14:textId="77777777" w:rsidR="00D825D4" w:rsidRPr="00C75D03" w:rsidRDefault="00D825D4" w:rsidP="00D825D4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You can also create digital flashcards on the website </w:t>
            </w:r>
            <w:hyperlink r:id="rId8" w:history="1">
              <w:r w:rsidRPr="00C75D03">
                <w:rPr>
                  <w:rStyle w:val="Hyperlink"/>
                  <w:rFonts w:ascii="Aptos" w:hAnsi="Aptos"/>
                </w:rPr>
                <w:t>www.quizlet.com</w:t>
              </w:r>
            </w:hyperlink>
            <w:r w:rsidRPr="00C75D03">
              <w:rPr>
                <w:rFonts w:ascii="Aptos" w:hAnsi="Aptos"/>
              </w:rPr>
              <w:t xml:space="preserve"> which then utilises a range of activities to support students’ revision. </w:t>
            </w:r>
          </w:p>
          <w:p w14:paraId="468F1D3B" w14:textId="77777777" w:rsidR="00D825D4" w:rsidRPr="00C75D03" w:rsidRDefault="00D825D4" w:rsidP="00D825D4">
            <w:pPr>
              <w:rPr>
                <w:rFonts w:ascii="Aptos" w:hAnsi="Aptos"/>
              </w:rPr>
            </w:pPr>
          </w:p>
          <w:p w14:paraId="7B614848" w14:textId="47D22192" w:rsidR="00D825D4" w:rsidRPr="00C75D03" w:rsidRDefault="00D825D4" w:rsidP="00D825D4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>Students complete the Pearson Edexcel (2024) GCSE</w:t>
            </w:r>
            <w:r>
              <w:rPr>
                <w:rFonts w:ascii="Aptos" w:hAnsi="Aptos"/>
              </w:rPr>
              <w:t xml:space="preserve"> Spanish</w:t>
            </w:r>
            <w:r w:rsidRPr="00C75D03">
              <w:rPr>
                <w:rFonts w:ascii="Aptos" w:hAnsi="Aptos"/>
              </w:rPr>
              <w:t xml:space="preserve"> qualification.  Students </w:t>
            </w:r>
            <w:r>
              <w:rPr>
                <w:rFonts w:ascii="Aptos" w:hAnsi="Aptos"/>
              </w:rPr>
              <w:t>should make use of the excellent learning and revision resources on BBC Bitesize</w:t>
            </w:r>
            <w:r w:rsidRPr="00C75D03">
              <w:rPr>
                <w:rFonts w:ascii="Aptos" w:hAnsi="Aptos"/>
              </w:rPr>
              <w:t>:</w:t>
            </w:r>
            <w:r>
              <w:rPr>
                <w:rFonts w:ascii="Aptos" w:hAnsi="Aptos"/>
              </w:rPr>
              <w:t xml:space="preserve"> </w:t>
            </w:r>
            <w:r>
              <w:t xml:space="preserve"> </w:t>
            </w:r>
            <w:hyperlink r:id="rId9" w:history="1">
              <w:r w:rsidRPr="00D825D4">
                <w:rPr>
                  <w:rStyle w:val="Hyperlink"/>
                  <w:rFonts w:ascii="Aptos" w:hAnsi="Aptos"/>
                </w:rPr>
                <w:t xml:space="preserve">Spanish - Edexcel (for exams </w:t>
              </w:r>
              <w:r w:rsidR="0046073C">
                <w:rPr>
                  <w:rStyle w:val="Hyperlink"/>
                  <w:rFonts w:ascii="Aptos" w:hAnsi="Aptos"/>
                </w:rPr>
                <w:t>until</w:t>
              </w:r>
              <w:r w:rsidRPr="00D825D4">
                <w:rPr>
                  <w:rStyle w:val="Hyperlink"/>
                  <w:rFonts w:ascii="Aptos" w:hAnsi="Aptos"/>
                </w:rPr>
                <w:t xml:space="preserve"> 202</w:t>
              </w:r>
              <w:r w:rsidR="0046073C">
                <w:rPr>
                  <w:rStyle w:val="Hyperlink"/>
                  <w:rFonts w:ascii="Aptos" w:hAnsi="Aptos"/>
                </w:rPr>
                <w:t>5</w:t>
              </w:r>
              <w:r w:rsidRPr="00D825D4">
                <w:rPr>
                  <w:rStyle w:val="Hyperlink"/>
                  <w:rFonts w:ascii="Aptos" w:hAnsi="Aptos"/>
                </w:rPr>
                <w:t>)</w:t>
              </w:r>
            </w:hyperlink>
          </w:p>
        </w:tc>
      </w:tr>
      <w:bookmarkEnd w:id="0"/>
    </w:tbl>
    <w:p w14:paraId="674103CB" w14:textId="77777777" w:rsidR="004743F6" w:rsidRDefault="004743F6"/>
    <w:sectPr w:rsidR="004743F6" w:rsidSect="00D825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D4"/>
    <w:rsid w:val="002B470C"/>
    <w:rsid w:val="0046073C"/>
    <w:rsid w:val="004743F6"/>
    <w:rsid w:val="00554B24"/>
    <w:rsid w:val="005D23C6"/>
    <w:rsid w:val="00664BF7"/>
    <w:rsid w:val="00774D5D"/>
    <w:rsid w:val="008D6FF8"/>
    <w:rsid w:val="00D825D4"/>
    <w:rsid w:val="00E15A3E"/>
    <w:rsid w:val="00E629DB"/>
    <w:rsid w:val="00E9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E8BF"/>
  <w15:chartTrackingRefBased/>
  <w15:docId w15:val="{98CF4033-297E-4EB5-BD9E-8CBF64FF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D4"/>
  </w:style>
  <w:style w:type="paragraph" w:styleId="Heading1">
    <w:name w:val="heading 1"/>
    <w:basedOn w:val="Normal"/>
    <w:next w:val="Normal"/>
    <w:link w:val="Heading1Char"/>
    <w:uiPriority w:val="9"/>
    <w:qFormat/>
    <w:rsid w:val="00D82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5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5D4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D8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825D4"/>
  </w:style>
  <w:style w:type="character" w:customStyle="1" w:styleId="eop">
    <w:name w:val="eop"/>
    <w:basedOn w:val="DefaultParagraphFont"/>
    <w:rsid w:val="00D825D4"/>
  </w:style>
  <w:style w:type="character" w:styleId="UnresolvedMention">
    <w:name w:val="Unresolved Mention"/>
    <w:basedOn w:val="DefaultParagraphFont"/>
    <w:uiPriority w:val="99"/>
    <w:semiHidden/>
    <w:unhideWhenUsed/>
    <w:rsid w:val="00D825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7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zle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languagenu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bbc.co.uk/bitesize/examspecs/z799h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544BFB27FF54DADCF81C0D28F07B0" ma:contentTypeVersion="18" ma:contentTypeDescription="Create a new document." ma:contentTypeScope="" ma:versionID="8393c900f1015cb09ee2b34edbb8563f">
  <xsd:schema xmlns:xsd="http://www.w3.org/2001/XMLSchema" xmlns:xs="http://www.w3.org/2001/XMLSchema" xmlns:p="http://schemas.microsoft.com/office/2006/metadata/properties" xmlns:ns3="63f64799-79a8-4d21-b70e-7a9857bc3bfe" xmlns:ns4="698390f7-afa9-44b6-a5bb-220a04ebeb95" targetNamespace="http://schemas.microsoft.com/office/2006/metadata/properties" ma:root="true" ma:fieldsID="b282e078edba146b63fa3b66552c9af2" ns3:_="" ns4:_="">
    <xsd:import namespace="63f64799-79a8-4d21-b70e-7a9857bc3bfe"/>
    <xsd:import namespace="698390f7-afa9-44b6-a5bb-220a04ebeb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64799-79a8-4d21-b70e-7a9857bc3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390f7-afa9-44b6-a5bb-220a04ebe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f64799-79a8-4d21-b70e-7a9857bc3bfe" xsi:nil="true"/>
  </documentManagement>
</p:properties>
</file>

<file path=customXml/itemProps1.xml><?xml version="1.0" encoding="utf-8"?>
<ds:datastoreItem xmlns:ds="http://schemas.openxmlformats.org/officeDocument/2006/customXml" ds:itemID="{440A0D42-02D6-47E9-9FEF-61EE0376C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64799-79a8-4d21-b70e-7a9857bc3bfe"/>
    <ds:schemaRef ds:uri="698390f7-afa9-44b6-a5bb-220a04ebe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39F48-DB78-49C2-982D-1DED99F6F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29F35-62D8-4671-B9F8-8EDD588ED0BE}">
  <ds:schemaRefs>
    <ds:schemaRef ds:uri="http://schemas.microsoft.com/office/2006/metadata/properties"/>
    <ds:schemaRef ds:uri="698390f7-afa9-44b6-a5bb-220a04ebeb95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63f64799-79a8-4d21-b70e-7a9857bc3bf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Telford School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Hopwood</dc:creator>
  <cp:keywords/>
  <dc:description/>
  <cp:lastModifiedBy>Lorna Hutton</cp:lastModifiedBy>
  <cp:revision>2</cp:revision>
  <dcterms:created xsi:type="dcterms:W3CDTF">2024-07-18T09:34:00Z</dcterms:created>
  <dcterms:modified xsi:type="dcterms:W3CDTF">2024-07-18T09:34:00Z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0x010100C5B544BFB27FF54DADCF81C0D28F07B0</vt:lpwstr>
  </property>
</Properties>
</file>