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6662"/>
        <w:gridCol w:w="5245"/>
      </w:tblGrid>
      <w:tr w:rsidR="003368EF" w14:paraId="51D6C618" w14:textId="77777777" w:rsidTr="00DB10DB">
        <w:tc>
          <w:tcPr>
            <w:tcW w:w="1838" w:type="dxa"/>
          </w:tcPr>
          <w:p w14:paraId="6CA45F12" w14:textId="4515173D" w:rsidR="003368EF" w:rsidRPr="007B1634" w:rsidRDefault="000644A9" w:rsidP="00DB10DB">
            <w:pPr>
              <w:rPr>
                <w:b/>
                <w:bCs/>
              </w:rPr>
            </w:pPr>
            <w:bookmarkStart w:id="0" w:name="_Hlk101870264"/>
            <w:r>
              <w:rPr>
                <w:b/>
                <w:bCs/>
              </w:rPr>
              <w:t xml:space="preserve">                                                                  </w:t>
            </w:r>
            <w:r w:rsidR="003368EF" w:rsidRPr="007B1634">
              <w:rPr>
                <w:b/>
                <w:bCs/>
              </w:rPr>
              <w:t>Subject</w:t>
            </w:r>
          </w:p>
        </w:tc>
        <w:tc>
          <w:tcPr>
            <w:tcW w:w="6662" w:type="dxa"/>
          </w:tcPr>
          <w:p w14:paraId="78E02315" w14:textId="7E32EBD4" w:rsidR="003368EF" w:rsidRPr="007B1634" w:rsidRDefault="00D8545A" w:rsidP="00DB10DB">
            <w:pPr>
              <w:rPr>
                <w:b/>
                <w:bCs/>
              </w:rPr>
            </w:pPr>
            <w:r>
              <w:rPr>
                <w:b/>
                <w:bCs/>
              </w:rPr>
              <w:t>Y9 Chemistry</w:t>
            </w:r>
            <w:r w:rsidR="003368EF" w:rsidRPr="007B1634">
              <w:rPr>
                <w:b/>
                <w:bCs/>
              </w:rPr>
              <w:t xml:space="preserve"> Threshold Concepts – Autumn Term</w:t>
            </w:r>
          </w:p>
        </w:tc>
        <w:tc>
          <w:tcPr>
            <w:tcW w:w="5245" w:type="dxa"/>
          </w:tcPr>
          <w:p w14:paraId="49AECC0C" w14:textId="77777777" w:rsidR="003368EF" w:rsidRPr="007B1634" w:rsidRDefault="003368EF" w:rsidP="00DB10DB">
            <w:pPr>
              <w:rPr>
                <w:b/>
                <w:bCs/>
              </w:rPr>
            </w:pPr>
            <w:r w:rsidRPr="007B1634">
              <w:rPr>
                <w:b/>
                <w:bCs/>
              </w:rPr>
              <w:t>How to support students’ learning</w:t>
            </w:r>
          </w:p>
        </w:tc>
      </w:tr>
      <w:tr w:rsidR="003368EF" w14:paraId="40AA60D9" w14:textId="77777777" w:rsidTr="00DB10DB">
        <w:tc>
          <w:tcPr>
            <w:tcW w:w="1838" w:type="dxa"/>
          </w:tcPr>
          <w:p w14:paraId="377A697A" w14:textId="3F2C740A" w:rsidR="003368EF" w:rsidRDefault="00D8545A" w:rsidP="00DB10DB">
            <w:r>
              <w:t>Atomic structure and the periodic table</w:t>
            </w:r>
          </w:p>
        </w:tc>
        <w:tc>
          <w:tcPr>
            <w:tcW w:w="6662" w:type="dxa"/>
          </w:tcPr>
          <w:p w14:paraId="3D985C52" w14:textId="77777777" w:rsidR="00D8545A" w:rsidRDefault="00D8545A" w:rsidP="00D8545A">
            <w:pPr>
              <w:rPr>
                <w:rStyle w:val="Strong"/>
                <w:rFonts w:ascii="Segoe UI" w:hAnsi="Segoe UI" w:cs="Segoe UI"/>
                <w:sz w:val="21"/>
                <w:szCs w:val="21"/>
                <w:shd w:val="clear" w:color="auto" w:fill="FFFFFF"/>
              </w:rPr>
            </w:pPr>
            <w:r>
              <w:rPr>
                <w:rStyle w:val="Strong"/>
                <w:rFonts w:ascii="Segoe UI" w:hAnsi="Segoe UI" w:cs="Segoe UI"/>
                <w:sz w:val="21"/>
                <w:szCs w:val="21"/>
                <w:shd w:val="clear" w:color="auto" w:fill="FFFFFF"/>
              </w:rPr>
              <w:t xml:space="preserve">Atoms, </w:t>
            </w:r>
            <w:proofErr w:type="gramStart"/>
            <w:r>
              <w:rPr>
                <w:rStyle w:val="Strong"/>
                <w:rFonts w:ascii="Segoe UI" w:hAnsi="Segoe UI" w:cs="Segoe UI"/>
                <w:sz w:val="21"/>
                <w:szCs w:val="21"/>
                <w:shd w:val="clear" w:color="auto" w:fill="FFFFFF"/>
              </w:rPr>
              <w:t>elements</w:t>
            </w:r>
            <w:proofErr w:type="gramEnd"/>
            <w:r>
              <w:rPr>
                <w:rStyle w:val="Strong"/>
                <w:rFonts w:ascii="Segoe UI" w:hAnsi="Segoe UI" w:cs="Segoe UI"/>
                <w:sz w:val="21"/>
                <w:szCs w:val="21"/>
                <w:shd w:val="clear" w:color="auto" w:fill="FFFFFF"/>
              </w:rPr>
              <w:t xml:space="preserve"> and compounds</w:t>
            </w:r>
          </w:p>
          <w:p w14:paraId="6092ED72" w14:textId="5529460B" w:rsidR="003368EF" w:rsidRDefault="00D8545A" w:rsidP="00D8545A">
            <w:pPr>
              <w:rPr>
                <w:rFonts w:ascii="Segoe UI" w:hAnsi="Segoe UI" w:cs="Segoe UI"/>
                <w:b/>
                <w:bCs/>
                <w:i/>
                <w:iCs/>
                <w:sz w:val="21"/>
                <w:szCs w:val="21"/>
                <w:shd w:val="clear" w:color="auto" w:fill="FFFFFF"/>
              </w:rPr>
            </w:pPr>
            <w:r>
              <w:rPr>
                <w:rFonts w:ascii="Segoe UI" w:hAnsi="Segoe UI" w:cs="Segoe UI"/>
                <w:sz w:val="21"/>
                <w:szCs w:val="21"/>
                <w:shd w:val="clear" w:color="auto" w:fill="FFFFFF"/>
              </w:rPr>
              <w:t>Use the names and symbols of the first 20 elements in the periodic table, the elements in Groups 1 and 7, and other elements in this specification</w:t>
            </w:r>
            <w:r>
              <w:rPr>
                <w:rFonts w:ascii="Segoe UI" w:hAnsi="Segoe UI" w:cs="Segoe UI"/>
                <w:sz w:val="21"/>
                <w:szCs w:val="21"/>
              </w:rPr>
              <w:br/>
            </w:r>
            <w:r>
              <w:rPr>
                <w:rFonts w:ascii="Segoe UI" w:hAnsi="Segoe UI" w:cs="Segoe UI"/>
                <w:sz w:val="21"/>
                <w:szCs w:val="21"/>
                <w:shd w:val="clear" w:color="auto" w:fill="FFFFFF"/>
              </w:rPr>
              <w:t>• Name compounds of these elements from given formulae or symbol equations</w:t>
            </w:r>
            <w:r>
              <w:rPr>
                <w:rFonts w:ascii="Segoe UI" w:hAnsi="Segoe UI" w:cs="Segoe UI"/>
                <w:sz w:val="21"/>
                <w:szCs w:val="21"/>
              </w:rPr>
              <w:br/>
            </w:r>
            <w:r>
              <w:rPr>
                <w:rFonts w:ascii="Segoe UI" w:hAnsi="Segoe UI" w:cs="Segoe UI"/>
                <w:sz w:val="21"/>
                <w:szCs w:val="21"/>
                <w:shd w:val="clear" w:color="auto" w:fill="FFFFFF"/>
              </w:rPr>
              <w:t>• Write word equations for the reactions in this specification</w:t>
            </w:r>
            <w:r>
              <w:rPr>
                <w:rFonts w:ascii="Segoe UI" w:hAnsi="Segoe UI" w:cs="Segoe UI"/>
                <w:sz w:val="21"/>
                <w:szCs w:val="21"/>
              </w:rPr>
              <w:br/>
            </w:r>
            <w:r>
              <w:rPr>
                <w:rFonts w:ascii="Segoe UI" w:hAnsi="Segoe UI" w:cs="Segoe UI"/>
                <w:sz w:val="21"/>
                <w:szCs w:val="21"/>
                <w:shd w:val="clear" w:color="auto" w:fill="FFFFFF"/>
              </w:rPr>
              <w:t>• Write formulae and balanced chemical equations for the reactions in this specification</w:t>
            </w:r>
            <w:r>
              <w:rPr>
                <w:rFonts w:ascii="Segoe UI" w:hAnsi="Segoe UI" w:cs="Segoe UI"/>
                <w:sz w:val="21"/>
                <w:szCs w:val="21"/>
              </w:rPr>
              <w:br/>
            </w:r>
            <w:r w:rsidRPr="006910A3">
              <w:rPr>
                <w:rStyle w:val="Strong"/>
                <w:rFonts w:ascii="Segoe UI" w:hAnsi="Segoe UI" w:cs="Segoe UI"/>
                <w:i/>
                <w:iCs/>
                <w:sz w:val="21"/>
                <w:szCs w:val="21"/>
                <w:shd w:val="clear" w:color="auto" w:fill="FFFFFF"/>
              </w:rPr>
              <w:t>(HT only)</w:t>
            </w:r>
            <w:r w:rsidRPr="006910A3">
              <w:rPr>
                <w:rFonts w:ascii="Segoe UI" w:hAnsi="Segoe UI" w:cs="Segoe UI"/>
                <w:b/>
                <w:bCs/>
                <w:i/>
                <w:iCs/>
                <w:sz w:val="21"/>
                <w:szCs w:val="21"/>
                <w:shd w:val="clear" w:color="auto" w:fill="FFFFFF"/>
              </w:rPr>
              <w:t> Write balanced half equations and ionic equations where appropriate</w:t>
            </w:r>
          </w:p>
          <w:p w14:paraId="2B70E765" w14:textId="77777777" w:rsidR="006910A3" w:rsidRPr="006910A3" w:rsidRDefault="006910A3" w:rsidP="00D8545A">
            <w:pPr>
              <w:rPr>
                <w:rFonts w:ascii="Segoe UI" w:hAnsi="Segoe UI" w:cs="Segoe UI"/>
                <w:b/>
                <w:bCs/>
                <w:i/>
                <w:iCs/>
                <w:sz w:val="21"/>
                <w:szCs w:val="21"/>
                <w:shd w:val="clear" w:color="auto" w:fill="FFFFFF"/>
              </w:rPr>
            </w:pPr>
          </w:p>
          <w:p w14:paraId="2CF86227"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Mixtures</w:t>
            </w:r>
          </w:p>
          <w:p w14:paraId="4FDA2A5D"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xml:space="preserve">• Describe, </w:t>
            </w:r>
            <w:proofErr w:type="gramStart"/>
            <w:r>
              <w:rPr>
                <w:rFonts w:ascii="Segoe UI" w:hAnsi="Segoe UI" w:cs="Segoe UI"/>
                <w:sz w:val="21"/>
                <w:szCs w:val="21"/>
              </w:rPr>
              <w:t>explain</w:t>
            </w:r>
            <w:proofErr w:type="gramEnd"/>
            <w:r>
              <w:rPr>
                <w:rFonts w:ascii="Segoe UI" w:hAnsi="Segoe UI" w:cs="Segoe UI"/>
                <w:sz w:val="21"/>
                <w:szCs w:val="21"/>
              </w:rPr>
              <w:t xml:space="preserve"> and give examples of the specified processes of separation</w:t>
            </w:r>
            <w:r>
              <w:rPr>
                <w:rFonts w:ascii="Segoe UI" w:hAnsi="Segoe UI" w:cs="Segoe UI"/>
                <w:sz w:val="21"/>
                <w:szCs w:val="21"/>
              </w:rPr>
              <w:br/>
              <w:t>• Suggest suitable separation and purification techniques for mixtures when given appropriate information</w:t>
            </w:r>
          </w:p>
          <w:p w14:paraId="7F981476"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The development of the model of the atom</w:t>
            </w:r>
          </w:p>
          <w:p w14:paraId="0855FB8A"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Why the new evidence from the scattering experiment led to a change in the atomic model</w:t>
            </w:r>
          </w:p>
          <w:p w14:paraId="659F9C98"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The difference between the plum pudding model of the atom and the nuclear model of the atom</w:t>
            </w:r>
          </w:p>
          <w:p w14:paraId="37476DA7"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Relative electrical charges of subatomic particles</w:t>
            </w:r>
          </w:p>
          <w:p w14:paraId="109870D6" w14:textId="2569C78A"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use the nuclear model to describe atoms</w:t>
            </w:r>
          </w:p>
          <w:p w14:paraId="0B8B0F18"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lastRenderedPageBreak/>
              <w:t>Size and mass of atoms</w:t>
            </w:r>
          </w:p>
          <w:p w14:paraId="70CEBD18"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calculate the numbers of protons, neutrons and electrons in an atom or ion, given its atomic number and mass number</w:t>
            </w:r>
          </w:p>
          <w:p w14:paraId="46393675"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relate size and scale of atoms to objects in the physical world</w:t>
            </w:r>
          </w:p>
          <w:p w14:paraId="1BEB0058"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Relative atomic mass</w:t>
            </w:r>
          </w:p>
          <w:p w14:paraId="217901A5"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calculate the relative atomic mass of an element given the percentage abundance of its isotopes</w:t>
            </w:r>
          </w:p>
          <w:p w14:paraId="3A40C9F8"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Electronic structure</w:t>
            </w:r>
          </w:p>
          <w:p w14:paraId="6290FD51"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represent the electronic structures of the first twenty elements of the periodic table in both forms (number and diagram)</w:t>
            </w:r>
          </w:p>
          <w:p w14:paraId="6F52FE8A"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The Periodic table</w:t>
            </w:r>
          </w:p>
          <w:p w14:paraId="5DFBE679"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Explain how the position of an element in the periodic table is related to the arrangement of electrons in its atoms and hence to its atomic number</w:t>
            </w:r>
            <w:r>
              <w:rPr>
                <w:rFonts w:ascii="Segoe UI" w:hAnsi="Segoe UI" w:cs="Segoe UI"/>
                <w:sz w:val="21"/>
                <w:szCs w:val="21"/>
              </w:rPr>
              <w:br/>
              <w:t>• Predict possible reactions and probable reactivity of elements from their positions in the periodic table</w:t>
            </w:r>
          </w:p>
          <w:p w14:paraId="23C590FE"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Development of the Periodic table</w:t>
            </w:r>
          </w:p>
          <w:p w14:paraId="6D581C5D" w14:textId="6618B54C"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Students should be able to describe the steps in the development of the periodic table</w:t>
            </w:r>
          </w:p>
          <w:p w14:paraId="5CF01F57" w14:textId="02EF3AAE" w:rsidR="006910A3" w:rsidRDefault="006910A3" w:rsidP="00D8545A">
            <w:pPr>
              <w:pStyle w:val="NormalWeb"/>
              <w:spacing w:before="0" w:beforeAutospacing="0" w:after="160" w:afterAutospacing="0"/>
              <w:rPr>
                <w:rFonts w:ascii="Segoe UI" w:hAnsi="Segoe UI" w:cs="Segoe UI"/>
                <w:sz w:val="21"/>
                <w:szCs w:val="21"/>
              </w:rPr>
            </w:pPr>
          </w:p>
          <w:p w14:paraId="2EAAD22B" w14:textId="77777777" w:rsidR="006910A3" w:rsidRDefault="006910A3" w:rsidP="00D8545A">
            <w:pPr>
              <w:pStyle w:val="NormalWeb"/>
              <w:spacing w:before="0" w:beforeAutospacing="0" w:after="160" w:afterAutospacing="0"/>
              <w:rPr>
                <w:rFonts w:ascii="Segoe UI" w:hAnsi="Segoe UI" w:cs="Segoe UI"/>
                <w:sz w:val="21"/>
                <w:szCs w:val="21"/>
              </w:rPr>
            </w:pPr>
          </w:p>
          <w:p w14:paraId="68450F8C"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lastRenderedPageBreak/>
              <w:t xml:space="preserve">Metals and </w:t>
            </w:r>
            <w:proofErr w:type="spellStart"/>
            <w:proofErr w:type="gramStart"/>
            <w:r>
              <w:rPr>
                <w:rStyle w:val="Strong"/>
                <w:rFonts w:ascii="Segoe UI" w:hAnsi="Segoe UI" w:cs="Segoe UI"/>
                <w:sz w:val="21"/>
                <w:szCs w:val="21"/>
              </w:rPr>
              <w:t>non metals</w:t>
            </w:r>
            <w:proofErr w:type="spellEnd"/>
            <w:proofErr w:type="gramEnd"/>
          </w:p>
          <w:p w14:paraId="3C726020"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xml:space="preserve">• Explain the differences between metals and non-metals </w:t>
            </w:r>
            <w:proofErr w:type="gramStart"/>
            <w:r>
              <w:rPr>
                <w:rFonts w:ascii="Segoe UI" w:hAnsi="Segoe UI" w:cs="Segoe UI"/>
                <w:sz w:val="21"/>
                <w:szCs w:val="21"/>
              </w:rPr>
              <w:t>on the basis of</w:t>
            </w:r>
            <w:proofErr w:type="gramEnd"/>
            <w:r>
              <w:rPr>
                <w:rFonts w:ascii="Segoe UI" w:hAnsi="Segoe UI" w:cs="Segoe UI"/>
                <w:sz w:val="21"/>
                <w:szCs w:val="21"/>
              </w:rPr>
              <w:t xml:space="preserve"> their characteristic physical and chemical properties</w:t>
            </w:r>
            <w:r>
              <w:rPr>
                <w:rFonts w:ascii="Segoe UI" w:hAnsi="Segoe UI" w:cs="Segoe UI"/>
                <w:sz w:val="21"/>
                <w:szCs w:val="21"/>
              </w:rPr>
              <w:br/>
              <w:t>• Explain how the atomic structure of metals and non-metals relates to their position in the periodic table</w:t>
            </w:r>
            <w:r>
              <w:rPr>
                <w:rFonts w:ascii="Segoe UI" w:hAnsi="Segoe UI" w:cs="Segoe UI"/>
                <w:sz w:val="21"/>
                <w:szCs w:val="21"/>
              </w:rPr>
              <w:br/>
              <w:t>• Explain how the reactions of elements are related to the arrangement of electrons in their atoms and hence to their atomic number</w:t>
            </w:r>
          </w:p>
          <w:p w14:paraId="0ADE858B"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Group 0</w:t>
            </w:r>
          </w:p>
          <w:p w14:paraId="15B5D7C7"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Explain how properties of the elements in Group 0 depend on the outer shell of electrons of the atoms</w:t>
            </w:r>
            <w:r>
              <w:rPr>
                <w:rFonts w:ascii="Segoe UI" w:hAnsi="Segoe UI" w:cs="Segoe UI"/>
                <w:sz w:val="21"/>
                <w:szCs w:val="21"/>
              </w:rPr>
              <w:br/>
              <w:t>• Predict properties from given trends down the group</w:t>
            </w:r>
          </w:p>
          <w:p w14:paraId="7C239C32" w14:textId="77777777" w:rsidR="00D8545A" w:rsidRDefault="00D8545A" w:rsidP="00D8545A">
            <w:pPr>
              <w:pStyle w:val="NormalWeb"/>
              <w:spacing w:before="0" w:beforeAutospacing="0" w:after="160" w:afterAutospacing="0"/>
              <w:rPr>
                <w:rFonts w:ascii="Segoe UI" w:hAnsi="Segoe UI" w:cs="Segoe UI"/>
                <w:sz w:val="21"/>
                <w:szCs w:val="21"/>
              </w:rPr>
            </w:pPr>
            <w:r>
              <w:rPr>
                <w:rFonts w:ascii="Segoe UI" w:hAnsi="Segoe UI" w:cs="Segoe UI"/>
                <w:sz w:val="21"/>
                <w:szCs w:val="21"/>
              </w:rPr>
              <w:t>• Explain how properties of the elements in Group 1 depend on the outer shell of electrons of the atoms</w:t>
            </w:r>
            <w:r>
              <w:rPr>
                <w:rFonts w:ascii="Segoe UI" w:hAnsi="Segoe UI" w:cs="Segoe UI"/>
                <w:sz w:val="21"/>
                <w:szCs w:val="21"/>
              </w:rPr>
              <w:br/>
              <w:t>• Predict properties from given trends down the group</w:t>
            </w:r>
          </w:p>
          <w:p w14:paraId="7D2C1F20" w14:textId="77777777" w:rsidR="00D8545A" w:rsidRDefault="00D8545A" w:rsidP="00D8545A">
            <w:pPr>
              <w:pStyle w:val="NormalWeb"/>
              <w:spacing w:before="0" w:beforeAutospacing="0" w:after="160" w:afterAutospacing="0"/>
              <w:rPr>
                <w:rFonts w:ascii="Segoe UI" w:hAnsi="Segoe UI" w:cs="Segoe UI"/>
                <w:sz w:val="21"/>
                <w:szCs w:val="21"/>
              </w:rPr>
            </w:pPr>
            <w:r>
              <w:rPr>
                <w:rStyle w:val="Strong"/>
                <w:rFonts w:ascii="Segoe UI" w:hAnsi="Segoe UI" w:cs="Segoe UI"/>
                <w:sz w:val="21"/>
                <w:szCs w:val="21"/>
              </w:rPr>
              <w:t>Group 7</w:t>
            </w:r>
          </w:p>
          <w:p w14:paraId="56829195" w14:textId="691EC3C2" w:rsidR="00A90E24" w:rsidRPr="00A90E24" w:rsidRDefault="00D8545A" w:rsidP="00A90E24">
            <w:pPr>
              <w:pStyle w:val="NormalWeb"/>
              <w:spacing w:before="0" w:beforeAutospacing="0" w:after="160" w:afterAutospacing="0"/>
              <w:rPr>
                <w:rFonts w:ascii="Segoe UI" w:hAnsi="Segoe UI" w:cs="Segoe UI"/>
                <w:sz w:val="21"/>
                <w:szCs w:val="21"/>
              </w:rPr>
            </w:pPr>
            <w:r>
              <w:rPr>
                <w:rFonts w:ascii="Segoe UI" w:hAnsi="Segoe UI" w:cs="Segoe UI"/>
                <w:sz w:val="21"/>
                <w:szCs w:val="21"/>
              </w:rPr>
              <w:t>• Explain how properties of the elements in Group 7 depend on the outer shell of electrons of the atoms</w:t>
            </w:r>
            <w:r>
              <w:rPr>
                <w:rFonts w:ascii="Segoe UI" w:hAnsi="Segoe UI" w:cs="Segoe UI"/>
                <w:sz w:val="21"/>
                <w:szCs w:val="21"/>
              </w:rPr>
              <w:br/>
              <w:t>• Predict properties from given trends down the group</w:t>
            </w:r>
          </w:p>
          <w:p w14:paraId="7723098B" w14:textId="548391F0" w:rsidR="00A90E24" w:rsidRPr="003F0CE6" w:rsidRDefault="00A90E24" w:rsidP="00D8545A"/>
        </w:tc>
        <w:tc>
          <w:tcPr>
            <w:tcW w:w="5245" w:type="dxa"/>
          </w:tcPr>
          <w:p w14:paraId="163219ED" w14:textId="647EADB5" w:rsidR="003368EF" w:rsidRDefault="003368EF" w:rsidP="00DB10DB"/>
          <w:p w14:paraId="6ADAE313" w14:textId="6A464670" w:rsidR="00D8545A" w:rsidRDefault="00D8545A" w:rsidP="00DB10DB"/>
          <w:p w14:paraId="25091E51" w14:textId="69DCC4EB" w:rsidR="00D8545A" w:rsidRDefault="00D8545A" w:rsidP="00DB10DB"/>
          <w:p w14:paraId="557B4DC0" w14:textId="7662AB8B" w:rsidR="00D8545A" w:rsidRDefault="00D8545A" w:rsidP="00DB10DB"/>
          <w:p w14:paraId="425BE9CF" w14:textId="5B257CD8" w:rsidR="00D8545A" w:rsidRDefault="00D8545A" w:rsidP="00DB10DB"/>
          <w:p w14:paraId="483351B8" w14:textId="73D2E538" w:rsidR="00D8545A" w:rsidRDefault="00D8545A" w:rsidP="00DB10DB"/>
          <w:p w14:paraId="7CB08C54" w14:textId="1C045D71" w:rsidR="00D8545A" w:rsidRDefault="00D8545A" w:rsidP="00DB10DB"/>
          <w:p w14:paraId="6E817351" w14:textId="77777777" w:rsidR="00D8545A" w:rsidRDefault="00D8545A" w:rsidP="00DB10DB"/>
          <w:p w14:paraId="1B195977" w14:textId="4F89F16E" w:rsidR="003368EF" w:rsidRDefault="003368EF" w:rsidP="00DB10DB">
            <w:r>
              <w:t xml:space="preserve">Encourage your child to </w:t>
            </w:r>
            <w:r w:rsidR="00D8545A">
              <w:t xml:space="preserve">watch this video on atoms and ions </w:t>
            </w:r>
            <w:hyperlink r:id="rId5" w:history="1">
              <w:r w:rsidR="00D8545A">
                <w:rPr>
                  <w:rStyle w:val="Hyperlink"/>
                </w:rPr>
                <w:t>GCSE Chemistry - Atoms &amp; Ions #1 - YouTube</w:t>
              </w:r>
            </w:hyperlink>
          </w:p>
          <w:p w14:paraId="59ED7559" w14:textId="094780A7" w:rsidR="003368EF" w:rsidRDefault="00D8545A" w:rsidP="00DB10DB">
            <w:r>
              <w:t xml:space="preserve">And this video on compounds, </w:t>
            </w:r>
            <w:proofErr w:type="gramStart"/>
            <w:r>
              <w:t>molecules</w:t>
            </w:r>
            <w:proofErr w:type="gramEnd"/>
            <w:r>
              <w:t xml:space="preserve"> and </w:t>
            </w:r>
            <w:proofErr w:type="spellStart"/>
            <w:r>
              <w:t>mixtures</w:t>
            </w:r>
            <w:hyperlink r:id="rId6" w:history="1">
              <w:r>
                <w:rPr>
                  <w:rStyle w:val="Hyperlink"/>
                </w:rPr>
                <w:t>GCSE</w:t>
              </w:r>
              <w:proofErr w:type="spellEnd"/>
              <w:r>
                <w:rPr>
                  <w:rStyle w:val="Hyperlink"/>
                </w:rPr>
                <w:t xml:space="preserve"> Chemistry - Differences Between Compounds, Molecules &amp; Mixtures #3 - YouTube</w:t>
              </w:r>
            </w:hyperlink>
          </w:p>
          <w:p w14:paraId="171F368D" w14:textId="237C7553" w:rsidR="00D8545A" w:rsidRDefault="00D8545A" w:rsidP="00DB10DB"/>
          <w:p w14:paraId="78ADAA2B" w14:textId="39663C97" w:rsidR="00D8545A" w:rsidRDefault="00D8545A" w:rsidP="00DB10DB"/>
          <w:p w14:paraId="222F4832" w14:textId="0AF169C1" w:rsidR="00D8545A" w:rsidRDefault="00D8545A" w:rsidP="00DB10DB"/>
          <w:p w14:paraId="6A72BE71" w14:textId="4F00F122" w:rsidR="00D8545A" w:rsidRDefault="00D8545A" w:rsidP="00DB10DB"/>
          <w:p w14:paraId="722F7765" w14:textId="220459ED" w:rsidR="00D8545A" w:rsidRDefault="00D8545A" w:rsidP="00DB10DB"/>
          <w:p w14:paraId="1BFA92DF" w14:textId="76E12A35" w:rsidR="00D8545A" w:rsidRDefault="00D8545A" w:rsidP="00DB10DB"/>
          <w:p w14:paraId="371D321C" w14:textId="77777777" w:rsidR="00D8545A" w:rsidRDefault="00D8545A" w:rsidP="00DB10DB"/>
          <w:p w14:paraId="05BBAB2E" w14:textId="2CA0E59F" w:rsidR="003368EF" w:rsidRDefault="003368EF" w:rsidP="00DB10DB">
            <w:r>
              <w:t xml:space="preserve">Encourage your child to </w:t>
            </w:r>
            <w:r w:rsidR="00D8545A">
              <w:t xml:space="preserve">visit BBC bitesize to learn about the changes to the atomic model </w:t>
            </w:r>
            <w:hyperlink r:id="rId7" w:history="1">
              <w:r w:rsidR="00D8545A">
                <w:rPr>
                  <w:rStyle w:val="Hyperlink"/>
                </w:rPr>
                <w:t>Developing the atom - Models of the atom - AQA - GCSE Physics (Single Science) Revision - AQA - BBC Bitesize</w:t>
              </w:r>
            </w:hyperlink>
          </w:p>
          <w:p w14:paraId="0BA2C101" w14:textId="77777777" w:rsidR="003368EF" w:rsidRDefault="003368EF" w:rsidP="00DB10DB"/>
          <w:p w14:paraId="7DD30D2A" w14:textId="432D8088" w:rsidR="003368EF" w:rsidRDefault="003368EF" w:rsidP="00DB10DB"/>
          <w:p w14:paraId="43A8C37D" w14:textId="3C606355" w:rsidR="00D8545A" w:rsidRDefault="00D8545A" w:rsidP="00DB10DB"/>
          <w:p w14:paraId="58CF944F" w14:textId="2E799223" w:rsidR="00D8545A" w:rsidRDefault="00D8545A" w:rsidP="00DB10DB"/>
          <w:p w14:paraId="08E810BA" w14:textId="49D65209" w:rsidR="00D8545A" w:rsidRDefault="00D8545A" w:rsidP="00DB10DB"/>
          <w:p w14:paraId="3E161263" w14:textId="77777777" w:rsidR="00D8545A" w:rsidRDefault="00D8545A" w:rsidP="00DB10DB"/>
          <w:p w14:paraId="1C155A1A" w14:textId="77777777" w:rsidR="003368EF" w:rsidRDefault="003368EF" w:rsidP="00DB10DB">
            <w:pPr>
              <w:rPr>
                <w:color w:val="0000FF"/>
                <w:u w:val="single"/>
              </w:rPr>
            </w:pPr>
          </w:p>
          <w:p w14:paraId="7A2E6238" w14:textId="77777777" w:rsidR="003368EF" w:rsidRDefault="003368EF" w:rsidP="00DB10DB">
            <w:pPr>
              <w:rPr>
                <w:color w:val="0000FF"/>
                <w:u w:val="single"/>
              </w:rPr>
            </w:pPr>
          </w:p>
          <w:p w14:paraId="0ED1099C" w14:textId="77777777" w:rsidR="00D8545A" w:rsidRDefault="00D8545A" w:rsidP="00DB10DB"/>
          <w:p w14:paraId="7E2D2102" w14:textId="77777777" w:rsidR="00D8545A" w:rsidRDefault="00D8545A" w:rsidP="00DB10DB"/>
          <w:p w14:paraId="6A8BFC08" w14:textId="77777777" w:rsidR="00D8545A" w:rsidRDefault="00D8545A" w:rsidP="00DB10DB"/>
          <w:p w14:paraId="0F058F41" w14:textId="6E2B2C8F" w:rsidR="00D8545A" w:rsidRDefault="00D8545A" w:rsidP="00DB10DB">
            <w:r>
              <w:t xml:space="preserve">Encourage your child to visit BBC bitesize to learn about the electronic structure of atoms </w:t>
            </w:r>
          </w:p>
          <w:p w14:paraId="5DC279F7" w14:textId="30110AD8" w:rsidR="00D8545A" w:rsidRDefault="008D3AA1" w:rsidP="00DB10DB">
            <w:hyperlink r:id="rId8" w:history="1">
              <w:r w:rsidR="00D8545A">
                <w:rPr>
                  <w:rStyle w:val="Hyperlink"/>
                </w:rPr>
                <w:t>Electronic configurations and the periodic table - The periodic table - Edexcel - GCSE Combined Science Revision - Edexcel - BBC Bitesize</w:t>
              </w:r>
            </w:hyperlink>
          </w:p>
          <w:p w14:paraId="5E867502" w14:textId="77777777" w:rsidR="00D8545A" w:rsidRDefault="00D8545A" w:rsidP="00DB10DB"/>
          <w:p w14:paraId="298E96B4" w14:textId="77777777" w:rsidR="00D8545A" w:rsidRDefault="00D8545A" w:rsidP="00DB10DB"/>
          <w:p w14:paraId="2E695A73" w14:textId="77777777" w:rsidR="00D8545A" w:rsidRDefault="00D8545A" w:rsidP="00DB10DB"/>
          <w:p w14:paraId="4599E0C6" w14:textId="77777777" w:rsidR="00D8545A" w:rsidRDefault="00D8545A" w:rsidP="00DB10DB"/>
          <w:p w14:paraId="2C010BEB" w14:textId="77777777" w:rsidR="00D8545A" w:rsidRDefault="00D8545A" w:rsidP="00DB10DB"/>
          <w:p w14:paraId="21EB3CDB" w14:textId="77777777" w:rsidR="00D8545A" w:rsidRDefault="00D8545A" w:rsidP="00DB10DB"/>
          <w:p w14:paraId="505E94E5" w14:textId="77777777" w:rsidR="00D8545A" w:rsidRDefault="00D8545A" w:rsidP="00DB10DB"/>
          <w:p w14:paraId="3762A84E" w14:textId="77777777" w:rsidR="00D8545A" w:rsidRDefault="00D8545A" w:rsidP="00DB10DB"/>
          <w:p w14:paraId="4295B2E8" w14:textId="77777777" w:rsidR="00D8545A" w:rsidRDefault="00D8545A" w:rsidP="00DB10DB"/>
          <w:p w14:paraId="273A79A2" w14:textId="77777777" w:rsidR="00D8545A" w:rsidRDefault="00D8545A" w:rsidP="00DB10DB"/>
          <w:p w14:paraId="373DB485" w14:textId="77777777" w:rsidR="00D8545A" w:rsidRDefault="00D8545A" w:rsidP="00DB10DB"/>
          <w:p w14:paraId="0C4134DF" w14:textId="77777777" w:rsidR="00D8545A" w:rsidRDefault="00D8545A" w:rsidP="00DB10DB"/>
          <w:p w14:paraId="62FB5ACB" w14:textId="77777777" w:rsidR="00D8545A" w:rsidRDefault="00D8545A" w:rsidP="00DB10DB"/>
          <w:p w14:paraId="5965B34E" w14:textId="77777777" w:rsidR="00D8545A" w:rsidRDefault="00D8545A" w:rsidP="00DB10DB"/>
          <w:p w14:paraId="607B092F" w14:textId="5FD715A1" w:rsidR="003368EF" w:rsidRDefault="003368EF" w:rsidP="00DB10DB">
            <w:pPr>
              <w:rPr>
                <w:color w:val="0000FF"/>
                <w:u w:val="single"/>
              </w:rPr>
            </w:pPr>
            <w:r>
              <w:t xml:space="preserve">Encourage your child to </w:t>
            </w:r>
            <w:r w:rsidR="00D8545A">
              <w:t xml:space="preserve">watch this video about the development of the periodic table </w:t>
            </w:r>
            <w:hyperlink r:id="rId9" w:history="1">
              <w:r w:rsidR="00D8545A">
                <w:rPr>
                  <w:rStyle w:val="Hyperlink"/>
                </w:rPr>
                <w:t>Development of the Periodic Table - GCSE Chemistry - YouTube</w:t>
              </w:r>
            </w:hyperlink>
          </w:p>
          <w:p w14:paraId="6B1C403D" w14:textId="77777777" w:rsidR="003368EF" w:rsidRDefault="003368EF" w:rsidP="00DB10DB">
            <w:pPr>
              <w:tabs>
                <w:tab w:val="left" w:pos="1620"/>
              </w:tabs>
            </w:pPr>
          </w:p>
          <w:p w14:paraId="35D96124" w14:textId="77777777" w:rsidR="003368EF" w:rsidRDefault="003368EF" w:rsidP="00DB10DB">
            <w:pPr>
              <w:tabs>
                <w:tab w:val="left" w:pos="1620"/>
              </w:tabs>
            </w:pPr>
          </w:p>
          <w:p w14:paraId="6F707B04" w14:textId="77777777" w:rsidR="003368EF" w:rsidRDefault="003368EF" w:rsidP="00DB10DB">
            <w:pPr>
              <w:tabs>
                <w:tab w:val="left" w:pos="1620"/>
              </w:tabs>
            </w:pPr>
          </w:p>
          <w:p w14:paraId="496CD687" w14:textId="77777777" w:rsidR="003368EF" w:rsidRDefault="003368EF" w:rsidP="00DB10DB">
            <w:pPr>
              <w:tabs>
                <w:tab w:val="left" w:pos="1620"/>
              </w:tabs>
            </w:pPr>
          </w:p>
          <w:p w14:paraId="09271F14" w14:textId="77777777" w:rsidR="00D8545A" w:rsidRDefault="00D8545A" w:rsidP="00DB10DB">
            <w:pPr>
              <w:tabs>
                <w:tab w:val="left" w:pos="1620"/>
              </w:tabs>
            </w:pPr>
          </w:p>
          <w:p w14:paraId="7927F191" w14:textId="77777777" w:rsidR="00D8545A" w:rsidRDefault="00D8545A" w:rsidP="00DB10DB">
            <w:pPr>
              <w:tabs>
                <w:tab w:val="left" w:pos="1620"/>
              </w:tabs>
            </w:pPr>
          </w:p>
          <w:p w14:paraId="0C5AC159" w14:textId="77777777" w:rsidR="00D8545A" w:rsidRDefault="00D8545A" w:rsidP="00DB10DB">
            <w:pPr>
              <w:tabs>
                <w:tab w:val="left" w:pos="1620"/>
              </w:tabs>
            </w:pPr>
          </w:p>
          <w:p w14:paraId="054532E6" w14:textId="77777777" w:rsidR="00D8545A" w:rsidRDefault="00D8545A" w:rsidP="00DB10DB">
            <w:pPr>
              <w:tabs>
                <w:tab w:val="left" w:pos="1620"/>
              </w:tabs>
            </w:pPr>
          </w:p>
          <w:p w14:paraId="032441D5" w14:textId="2F72B836" w:rsidR="00D8545A" w:rsidRDefault="00D8545A" w:rsidP="00DB10DB">
            <w:pPr>
              <w:tabs>
                <w:tab w:val="left" w:pos="1620"/>
              </w:tabs>
            </w:pPr>
          </w:p>
          <w:p w14:paraId="5F11B7C6" w14:textId="45C3FDB2" w:rsidR="00D8545A" w:rsidRDefault="00D8545A" w:rsidP="00DB10DB">
            <w:pPr>
              <w:tabs>
                <w:tab w:val="left" w:pos="1620"/>
              </w:tabs>
            </w:pPr>
          </w:p>
          <w:p w14:paraId="0AE87C8B" w14:textId="13FEA309" w:rsidR="00D8545A" w:rsidRDefault="00D8545A" w:rsidP="00DB10DB">
            <w:pPr>
              <w:tabs>
                <w:tab w:val="left" w:pos="1620"/>
              </w:tabs>
            </w:pPr>
          </w:p>
          <w:p w14:paraId="2AC14F23" w14:textId="5505B466" w:rsidR="00D8545A" w:rsidRDefault="00D8545A" w:rsidP="00DB10DB">
            <w:pPr>
              <w:tabs>
                <w:tab w:val="left" w:pos="1620"/>
              </w:tabs>
            </w:pPr>
          </w:p>
          <w:p w14:paraId="56E6A038" w14:textId="77777777" w:rsidR="00D8545A" w:rsidRDefault="00D8545A" w:rsidP="00DB10DB">
            <w:pPr>
              <w:tabs>
                <w:tab w:val="left" w:pos="1620"/>
              </w:tabs>
            </w:pPr>
          </w:p>
          <w:p w14:paraId="53903AA3" w14:textId="77777777" w:rsidR="00D8545A" w:rsidRDefault="00D8545A" w:rsidP="00DB10DB">
            <w:pPr>
              <w:tabs>
                <w:tab w:val="left" w:pos="1620"/>
              </w:tabs>
            </w:pPr>
          </w:p>
          <w:p w14:paraId="492C3998" w14:textId="1FB3796F" w:rsidR="00D8545A" w:rsidRPr="0034706C" w:rsidRDefault="00D8545A" w:rsidP="00DB10DB">
            <w:pPr>
              <w:tabs>
                <w:tab w:val="left" w:pos="1620"/>
              </w:tabs>
            </w:pPr>
            <w:r>
              <w:t xml:space="preserve">Encourage your child to read the information on BBC bitesize on trends in the periodic table </w:t>
            </w:r>
            <w:hyperlink r:id="rId10" w:history="1">
              <w:r>
                <w:rPr>
                  <w:rStyle w:val="Hyperlink"/>
                </w:rPr>
                <w:t>Patterns and trends in the periodic table - Periodicity - Higher Chemistry Revision - BBC Bitesize</w:t>
              </w:r>
            </w:hyperlink>
          </w:p>
        </w:tc>
      </w:tr>
      <w:tr w:rsidR="003368EF" w14:paraId="046C451D" w14:textId="77777777" w:rsidTr="00DB10DB">
        <w:tc>
          <w:tcPr>
            <w:tcW w:w="1838" w:type="dxa"/>
          </w:tcPr>
          <w:p w14:paraId="63523C7F" w14:textId="31652CC5" w:rsidR="003368EF" w:rsidRDefault="00D8545A" w:rsidP="00DB10DB">
            <w:r>
              <w:lastRenderedPageBreak/>
              <w:t>Reactions of metals</w:t>
            </w:r>
          </w:p>
        </w:tc>
        <w:tc>
          <w:tcPr>
            <w:tcW w:w="6662" w:type="dxa"/>
          </w:tcPr>
          <w:p w14:paraId="5AAB3422" w14:textId="025F8F30" w:rsidR="00491B98" w:rsidRDefault="00491B98" w:rsidP="00491B98">
            <w:pPr>
              <w:pStyle w:val="NormalWeb"/>
              <w:spacing w:before="0" w:beforeAutospacing="0" w:after="240" w:afterAutospacing="0" w:line="360" w:lineRule="atLeast"/>
              <w:rPr>
                <w:rFonts w:ascii="Segoe UI" w:hAnsi="Segoe UI" w:cs="Segoe UI"/>
                <w:sz w:val="21"/>
                <w:szCs w:val="21"/>
              </w:rPr>
            </w:pPr>
            <w:r>
              <w:rPr>
                <w:rStyle w:val="Strong"/>
                <w:rFonts w:ascii="Segoe UI" w:hAnsi="Segoe UI" w:cs="Segoe UI"/>
                <w:sz w:val="21"/>
                <w:szCs w:val="21"/>
              </w:rPr>
              <w:t>Metal oxides</w:t>
            </w:r>
          </w:p>
          <w:p w14:paraId="74FBD524" w14:textId="7CD90A25" w:rsidR="00491B98" w:rsidRDefault="00491B98" w:rsidP="00491B98">
            <w:pPr>
              <w:pStyle w:val="NormalWeb"/>
              <w:spacing w:before="0" w:beforeAutospacing="0" w:after="240" w:afterAutospacing="0" w:line="360" w:lineRule="atLeast"/>
              <w:rPr>
                <w:rFonts w:ascii="Segoe UI" w:hAnsi="Segoe UI" w:cs="Segoe UI"/>
                <w:sz w:val="21"/>
                <w:szCs w:val="21"/>
              </w:rPr>
            </w:pPr>
            <w:r>
              <w:rPr>
                <w:rFonts w:ascii="Segoe UI" w:hAnsi="Segoe UI" w:cs="Segoe UI"/>
                <w:sz w:val="21"/>
                <w:szCs w:val="21"/>
              </w:rPr>
              <w:t>•Explain reduction and oxidation in terms of loss or gain of oxygen.</w:t>
            </w:r>
          </w:p>
          <w:p w14:paraId="46803BE3" w14:textId="77777777" w:rsidR="006910A3" w:rsidRDefault="006910A3" w:rsidP="00491B98">
            <w:pPr>
              <w:pStyle w:val="NormalWeb"/>
              <w:spacing w:before="0" w:beforeAutospacing="0" w:after="240" w:afterAutospacing="0" w:line="360" w:lineRule="atLeast"/>
              <w:rPr>
                <w:rFonts w:ascii="Segoe UI" w:hAnsi="Segoe UI" w:cs="Segoe UI"/>
                <w:sz w:val="21"/>
                <w:szCs w:val="21"/>
              </w:rPr>
            </w:pPr>
          </w:p>
          <w:p w14:paraId="7C2CA948" w14:textId="77777777" w:rsidR="00491B98" w:rsidRDefault="00491B98" w:rsidP="00491B98">
            <w:pPr>
              <w:pStyle w:val="NormalWeb"/>
              <w:spacing w:before="0" w:beforeAutospacing="0" w:after="240" w:afterAutospacing="0" w:line="360" w:lineRule="atLeast"/>
              <w:rPr>
                <w:rFonts w:ascii="Segoe UI" w:hAnsi="Segoe UI" w:cs="Segoe UI"/>
                <w:sz w:val="21"/>
                <w:szCs w:val="21"/>
              </w:rPr>
            </w:pPr>
            <w:r>
              <w:rPr>
                <w:rStyle w:val="Strong"/>
                <w:rFonts w:ascii="Segoe UI" w:hAnsi="Segoe UI" w:cs="Segoe UI"/>
                <w:sz w:val="21"/>
                <w:szCs w:val="21"/>
              </w:rPr>
              <w:lastRenderedPageBreak/>
              <w:t>The reactivity series</w:t>
            </w:r>
          </w:p>
          <w:p w14:paraId="58671BE0" w14:textId="77777777" w:rsidR="00491B98" w:rsidRDefault="00491B98" w:rsidP="00491B98">
            <w:pPr>
              <w:pStyle w:val="NormalWeb"/>
              <w:spacing w:before="0" w:beforeAutospacing="0" w:after="240" w:afterAutospacing="0" w:line="360" w:lineRule="atLeast"/>
              <w:rPr>
                <w:rFonts w:ascii="Segoe UI" w:hAnsi="Segoe UI" w:cs="Segoe UI"/>
                <w:sz w:val="21"/>
                <w:szCs w:val="21"/>
              </w:rPr>
            </w:pPr>
            <w:r>
              <w:rPr>
                <w:rFonts w:ascii="Segoe UI" w:hAnsi="Segoe UI" w:cs="Segoe UI"/>
                <w:sz w:val="21"/>
                <w:szCs w:val="21"/>
              </w:rPr>
              <w:t>• Recall and describe the reactions, if any, of potassium, sodium, lithium, calcium, magnesium, zinc, iron and copper with water or dilute acids and where appropriate, to place these metals in order of reactivity</w:t>
            </w:r>
            <w:r>
              <w:rPr>
                <w:rFonts w:ascii="Segoe UI" w:hAnsi="Segoe UI" w:cs="Segoe UI"/>
                <w:sz w:val="21"/>
                <w:szCs w:val="21"/>
              </w:rPr>
              <w:br/>
              <w:t>• Explain how the reactivity of metals with water or dilute acids is related to the tendency of the metal to form its positive ion</w:t>
            </w:r>
            <w:r>
              <w:rPr>
                <w:rFonts w:ascii="Segoe UI" w:hAnsi="Segoe UI" w:cs="Segoe UI"/>
                <w:sz w:val="21"/>
                <w:szCs w:val="21"/>
              </w:rPr>
              <w:br/>
              <w:t>• Deduce an order of reactivity of metals based on experimental results.</w:t>
            </w:r>
          </w:p>
          <w:p w14:paraId="06A54FCC" w14:textId="77777777" w:rsidR="00491B98" w:rsidRDefault="00491B98" w:rsidP="00491B98">
            <w:pPr>
              <w:pStyle w:val="NormalWeb"/>
              <w:spacing w:before="0" w:beforeAutospacing="0" w:after="240" w:afterAutospacing="0" w:line="360" w:lineRule="atLeast"/>
              <w:rPr>
                <w:rFonts w:ascii="Segoe UI" w:hAnsi="Segoe UI" w:cs="Segoe UI"/>
                <w:sz w:val="21"/>
                <w:szCs w:val="21"/>
              </w:rPr>
            </w:pPr>
            <w:r>
              <w:rPr>
                <w:rStyle w:val="Strong"/>
                <w:rFonts w:ascii="Segoe UI" w:hAnsi="Segoe UI" w:cs="Segoe UI"/>
                <w:sz w:val="21"/>
                <w:szCs w:val="21"/>
              </w:rPr>
              <w:t>Extraction of metals and reduction</w:t>
            </w:r>
          </w:p>
          <w:p w14:paraId="2EC1EF52" w14:textId="736AD6C0" w:rsidR="00A90E24" w:rsidRDefault="00491B98" w:rsidP="00491B98">
            <w:pPr>
              <w:pStyle w:val="NormalWeb"/>
              <w:spacing w:before="0" w:beforeAutospacing="0" w:after="240" w:afterAutospacing="0" w:line="360" w:lineRule="atLeast"/>
              <w:rPr>
                <w:rFonts w:ascii="Segoe UI" w:hAnsi="Segoe UI" w:cs="Segoe UI"/>
                <w:sz w:val="21"/>
                <w:szCs w:val="21"/>
              </w:rPr>
            </w:pPr>
            <w:r>
              <w:rPr>
                <w:rFonts w:ascii="Segoe UI" w:hAnsi="Segoe UI" w:cs="Segoe UI"/>
                <w:sz w:val="21"/>
                <w:szCs w:val="21"/>
              </w:rPr>
              <w:t>• Interpret or evaluate specific metal extraction processes when given appropriate information</w:t>
            </w:r>
            <w:r>
              <w:rPr>
                <w:rFonts w:ascii="Segoe UI" w:hAnsi="Segoe UI" w:cs="Segoe UI"/>
                <w:sz w:val="21"/>
                <w:szCs w:val="21"/>
              </w:rPr>
              <w:br/>
              <w:t>• Identify the substances which are oxidised or reduced in terms of gain or loss of oxygen.</w:t>
            </w:r>
          </w:p>
          <w:p w14:paraId="1AC9FD92" w14:textId="77777777" w:rsidR="00491B98" w:rsidRPr="00491B98" w:rsidRDefault="00491B98" w:rsidP="00491B98">
            <w:pPr>
              <w:pStyle w:val="NormalWeb"/>
              <w:spacing w:before="0" w:beforeAutospacing="0" w:after="240" w:afterAutospacing="0" w:line="360" w:lineRule="atLeast"/>
              <w:rPr>
                <w:rFonts w:ascii="Segoe UI" w:hAnsi="Segoe UI" w:cs="Segoe UI"/>
                <w:i/>
                <w:iCs/>
                <w:sz w:val="21"/>
                <w:szCs w:val="21"/>
              </w:rPr>
            </w:pPr>
            <w:r w:rsidRPr="00491B98">
              <w:rPr>
                <w:rStyle w:val="Strong"/>
                <w:rFonts w:ascii="Segoe UI" w:hAnsi="Segoe UI" w:cs="Segoe UI"/>
                <w:i/>
                <w:iCs/>
                <w:sz w:val="21"/>
                <w:szCs w:val="21"/>
              </w:rPr>
              <w:t>Oxidation and reduction in terms of electrons (HT only)</w:t>
            </w:r>
          </w:p>
          <w:p w14:paraId="52119112" w14:textId="77777777" w:rsidR="00491B98" w:rsidRPr="006910A3" w:rsidRDefault="00491B98" w:rsidP="00491B98">
            <w:pPr>
              <w:pStyle w:val="NormalWeb"/>
              <w:spacing w:before="0" w:beforeAutospacing="0" w:after="240" w:afterAutospacing="0" w:line="360" w:lineRule="atLeast"/>
              <w:rPr>
                <w:rFonts w:ascii="Segoe UI" w:hAnsi="Segoe UI" w:cs="Segoe UI"/>
                <w:b/>
                <w:bCs/>
                <w:i/>
                <w:iCs/>
                <w:sz w:val="21"/>
                <w:szCs w:val="21"/>
              </w:rPr>
            </w:pPr>
            <w:r w:rsidRPr="00491B98">
              <w:rPr>
                <w:rFonts w:ascii="Segoe UI" w:hAnsi="Segoe UI" w:cs="Segoe UI"/>
                <w:i/>
                <w:iCs/>
                <w:sz w:val="21"/>
                <w:szCs w:val="21"/>
              </w:rPr>
              <w:t xml:space="preserve">• </w:t>
            </w:r>
            <w:r w:rsidRPr="006910A3">
              <w:rPr>
                <w:rFonts w:ascii="Segoe UI" w:hAnsi="Segoe UI" w:cs="Segoe UI"/>
                <w:b/>
                <w:bCs/>
                <w:i/>
                <w:iCs/>
                <w:sz w:val="21"/>
                <w:szCs w:val="21"/>
              </w:rPr>
              <w:t>Write ionic equations for displacement reactions</w:t>
            </w:r>
            <w:r w:rsidRPr="006910A3">
              <w:rPr>
                <w:rFonts w:ascii="Segoe UI" w:hAnsi="Segoe UI" w:cs="Segoe UI"/>
                <w:b/>
                <w:bCs/>
                <w:i/>
                <w:iCs/>
                <w:sz w:val="21"/>
                <w:szCs w:val="21"/>
              </w:rPr>
              <w:br/>
              <w:t xml:space="preserve">• Identify in a given reaction, symbol equation or half equation which species are </w:t>
            </w:r>
            <w:proofErr w:type="gramStart"/>
            <w:r w:rsidRPr="006910A3">
              <w:rPr>
                <w:rFonts w:ascii="Segoe UI" w:hAnsi="Segoe UI" w:cs="Segoe UI"/>
                <w:b/>
                <w:bCs/>
                <w:i/>
                <w:iCs/>
                <w:sz w:val="21"/>
                <w:szCs w:val="21"/>
              </w:rPr>
              <w:t>oxidised</w:t>
            </w:r>
            <w:proofErr w:type="gramEnd"/>
            <w:r w:rsidRPr="006910A3">
              <w:rPr>
                <w:rFonts w:ascii="Segoe UI" w:hAnsi="Segoe UI" w:cs="Segoe UI"/>
                <w:b/>
                <w:bCs/>
                <w:i/>
                <w:iCs/>
                <w:sz w:val="21"/>
                <w:szCs w:val="21"/>
              </w:rPr>
              <w:t xml:space="preserve"> and which are reduced.</w:t>
            </w:r>
          </w:p>
          <w:p w14:paraId="74843FF7" w14:textId="77777777" w:rsidR="003368EF" w:rsidRDefault="003368EF" w:rsidP="00D8545A"/>
          <w:p w14:paraId="06ADA171" w14:textId="77777777" w:rsidR="006910A3" w:rsidRDefault="006910A3" w:rsidP="00D8545A"/>
          <w:p w14:paraId="561251A5" w14:textId="1096DD1F" w:rsidR="006910A3" w:rsidRPr="00ED57CE" w:rsidRDefault="006910A3" w:rsidP="00D8545A"/>
        </w:tc>
        <w:tc>
          <w:tcPr>
            <w:tcW w:w="5245" w:type="dxa"/>
          </w:tcPr>
          <w:p w14:paraId="17D312D7" w14:textId="77777777" w:rsidR="003368EF" w:rsidRDefault="003368EF" w:rsidP="00DB10DB"/>
          <w:p w14:paraId="2CAF9CA3" w14:textId="77777777" w:rsidR="00491B98" w:rsidRDefault="00491B98" w:rsidP="006910A3"/>
          <w:p w14:paraId="1F95818F" w14:textId="02BD2135" w:rsidR="003368EF" w:rsidRDefault="003368EF" w:rsidP="004A0787">
            <w:pPr>
              <w:pStyle w:val="ListParagraph"/>
              <w:numPr>
                <w:ilvl w:val="0"/>
                <w:numId w:val="1"/>
              </w:numPr>
            </w:pPr>
            <w:r>
              <w:t xml:space="preserve">Encourage your child to </w:t>
            </w:r>
            <w:r w:rsidR="00491B98">
              <w:t xml:space="preserve">watch this video on the reactivity series and the reactivity of metals with water and oxygen </w:t>
            </w:r>
            <w:hyperlink r:id="rId11" w:history="1">
              <w:r w:rsidR="00491B98" w:rsidRPr="00491B98">
                <w:rPr>
                  <w:color w:val="0000FF"/>
                  <w:u w:val="single"/>
                </w:rPr>
                <w:t>GCSE Chemistry - Reactivity Series of Metals &amp; Displacement Reactions #37 - YouTube</w:t>
              </w:r>
            </w:hyperlink>
          </w:p>
          <w:p w14:paraId="0065F77B" w14:textId="3652BCE7" w:rsidR="00491B98" w:rsidRDefault="00491B98" w:rsidP="00491B98"/>
          <w:p w14:paraId="1F25AB8F" w14:textId="033344ED" w:rsidR="00491B98" w:rsidRDefault="00491B98" w:rsidP="00491B98"/>
          <w:p w14:paraId="60E7DF82" w14:textId="3A766CE6" w:rsidR="00491B98" w:rsidRDefault="00491B98" w:rsidP="00491B98"/>
          <w:p w14:paraId="6C3C88E5" w14:textId="695CB51F" w:rsidR="00491B98" w:rsidRDefault="00491B98" w:rsidP="00491B98"/>
          <w:p w14:paraId="249D50E3" w14:textId="4234DA26" w:rsidR="00491B98" w:rsidRDefault="00491B98" w:rsidP="00491B98"/>
          <w:p w14:paraId="00A1BACD" w14:textId="5787F987" w:rsidR="00491B98" w:rsidRDefault="00491B98" w:rsidP="00491B98"/>
          <w:p w14:paraId="167C8C95" w14:textId="37EC82FC" w:rsidR="00491B98" w:rsidRDefault="00491B98" w:rsidP="00491B98"/>
          <w:p w14:paraId="7625FF80" w14:textId="77777777" w:rsidR="00A90E24" w:rsidRDefault="00A90E24" w:rsidP="00491B98"/>
          <w:p w14:paraId="45980060" w14:textId="77777777" w:rsidR="003368EF" w:rsidRDefault="003368EF" w:rsidP="00DB10DB"/>
          <w:p w14:paraId="735329E7" w14:textId="5DE033F8" w:rsidR="003368EF" w:rsidRDefault="003368EF" w:rsidP="003368EF">
            <w:pPr>
              <w:pStyle w:val="ListParagraph"/>
              <w:numPr>
                <w:ilvl w:val="0"/>
                <w:numId w:val="1"/>
              </w:numPr>
            </w:pPr>
            <w:r>
              <w:t xml:space="preserve">Encourage your child to </w:t>
            </w:r>
            <w:r w:rsidR="00491B98">
              <w:t xml:space="preserve">read this page on BBC bitesize about the extraction of metals from their ores </w:t>
            </w:r>
            <w:hyperlink r:id="rId12" w:history="1">
              <w:r w:rsidR="00491B98" w:rsidRPr="00491B98">
                <w:rPr>
                  <w:color w:val="0000FF"/>
                  <w:u w:val="single"/>
                </w:rPr>
                <w:t>Extracting iron and copper - Reactions of metals - AQA - GCSE Chemistry (Single Science) Revision - AQA - BBC Bitesize</w:t>
              </w:r>
            </w:hyperlink>
          </w:p>
          <w:p w14:paraId="587B8A9D" w14:textId="77777777" w:rsidR="003368EF" w:rsidRDefault="003368EF" w:rsidP="00DB10DB">
            <w:pPr>
              <w:pStyle w:val="ListParagraph"/>
            </w:pPr>
          </w:p>
          <w:p w14:paraId="16818114" w14:textId="6818DD66" w:rsidR="003368EF" w:rsidRDefault="003368EF" w:rsidP="00DB10DB"/>
          <w:p w14:paraId="1CF28E23" w14:textId="2043A6C3" w:rsidR="00491B98" w:rsidRDefault="00491B98" w:rsidP="00DB10DB"/>
          <w:p w14:paraId="392DA832" w14:textId="40863C38" w:rsidR="00491B98" w:rsidRDefault="00491B98" w:rsidP="00DB10DB"/>
          <w:p w14:paraId="78C1187E" w14:textId="77777777" w:rsidR="006910A3" w:rsidRDefault="006910A3" w:rsidP="00DB10DB"/>
          <w:p w14:paraId="08EC36AF" w14:textId="68FA8A26" w:rsidR="00A90E24" w:rsidRDefault="00A90E24" w:rsidP="00DB10DB"/>
          <w:p w14:paraId="45595DA1" w14:textId="77777777" w:rsidR="00491B98" w:rsidRDefault="00491B98" w:rsidP="00DB10DB"/>
          <w:p w14:paraId="4DA9C15F" w14:textId="7B67F3CC" w:rsidR="003368EF" w:rsidRDefault="003368EF" w:rsidP="00D8545A">
            <w:pPr>
              <w:pStyle w:val="ListParagraph"/>
            </w:pPr>
            <w:r>
              <w:t xml:space="preserve">Encourage your child to </w:t>
            </w:r>
            <w:r w:rsidR="00A90E24">
              <w:t xml:space="preserve">watch this video on how to write ionic equations for oxidation and reduction reactions </w:t>
            </w:r>
            <w:hyperlink r:id="rId13" w:history="1">
              <w:r w:rsidR="00A90E24" w:rsidRPr="00A90E24">
                <w:rPr>
                  <w:color w:val="0000FF"/>
                  <w:u w:val="single"/>
                </w:rPr>
                <w:t>Ionic Equations - GCSE Chemistry Revision - YouTube</w:t>
              </w:r>
            </w:hyperlink>
          </w:p>
        </w:tc>
      </w:tr>
      <w:bookmarkEnd w:id="0"/>
    </w:tbl>
    <w:p w14:paraId="61CAD663" w14:textId="77777777" w:rsidR="00E87DCE" w:rsidRDefault="00E87DCE"/>
    <w:sectPr w:rsidR="00E87DCE" w:rsidSect="003368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FDB"/>
    <w:multiLevelType w:val="hybridMultilevel"/>
    <w:tmpl w:val="8686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518B7"/>
    <w:multiLevelType w:val="hybridMultilevel"/>
    <w:tmpl w:val="9770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D5252"/>
    <w:multiLevelType w:val="hybridMultilevel"/>
    <w:tmpl w:val="932A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D7223"/>
    <w:multiLevelType w:val="hybridMultilevel"/>
    <w:tmpl w:val="B75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226E0"/>
    <w:multiLevelType w:val="hybridMultilevel"/>
    <w:tmpl w:val="EB5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20B42"/>
    <w:multiLevelType w:val="hybridMultilevel"/>
    <w:tmpl w:val="1C74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B6412"/>
    <w:multiLevelType w:val="hybridMultilevel"/>
    <w:tmpl w:val="DA38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52D10"/>
    <w:multiLevelType w:val="hybridMultilevel"/>
    <w:tmpl w:val="D468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D5099"/>
    <w:multiLevelType w:val="hybridMultilevel"/>
    <w:tmpl w:val="909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65EED"/>
    <w:multiLevelType w:val="hybridMultilevel"/>
    <w:tmpl w:val="E68C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171D8"/>
    <w:multiLevelType w:val="hybridMultilevel"/>
    <w:tmpl w:val="49D00B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939FE"/>
    <w:multiLevelType w:val="hybridMultilevel"/>
    <w:tmpl w:val="28F4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44DCF"/>
    <w:multiLevelType w:val="hybridMultilevel"/>
    <w:tmpl w:val="73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448E7"/>
    <w:multiLevelType w:val="hybridMultilevel"/>
    <w:tmpl w:val="E912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87293">
    <w:abstractNumId w:val="4"/>
  </w:num>
  <w:num w:numId="2" w16cid:durableId="1495947554">
    <w:abstractNumId w:val="8"/>
  </w:num>
  <w:num w:numId="3" w16cid:durableId="1178539516">
    <w:abstractNumId w:val="13"/>
  </w:num>
  <w:num w:numId="4" w16cid:durableId="246235371">
    <w:abstractNumId w:val="10"/>
  </w:num>
  <w:num w:numId="5" w16cid:durableId="1239170110">
    <w:abstractNumId w:val="3"/>
  </w:num>
  <w:num w:numId="6" w16cid:durableId="1575311076">
    <w:abstractNumId w:val="1"/>
  </w:num>
  <w:num w:numId="7" w16cid:durableId="841237585">
    <w:abstractNumId w:val="11"/>
  </w:num>
  <w:num w:numId="8" w16cid:durableId="720442001">
    <w:abstractNumId w:val="6"/>
  </w:num>
  <w:num w:numId="9" w16cid:durableId="116486116">
    <w:abstractNumId w:val="5"/>
  </w:num>
  <w:num w:numId="10" w16cid:durableId="1336299320">
    <w:abstractNumId w:val="9"/>
  </w:num>
  <w:num w:numId="11" w16cid:durableId="1955944379">
    <w:abstractNumId w:val="12"/>
  </w:num>
  <w:num w:numId="12" w16cid:durableId="1317950993">
    <w:abstractNumId w:val="0"/>
  </w:num>
  <w:num w:numId="13" w16cid:durableId="393744345">
    <w:abstractNumId w:val="2"/>
  </w:num>
  <w:num w:numId="14" w16cid:durableId="1347294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F"/>
    <w:rsid w:val="000644A9"/>
    <w:rsid w:val="003368EF"/>
    <w:rsid w:val="00491B98"/>
    <w:rsid w:val="006910A3"/>
    <w:rsid w:val="008D3AA1"/>
    <w:rsid w:val="00A90E24"/>
    <w:rsid w:val="00B20924"/>
    <w:rsid w:val="00D8545A"/>
    <w:rsid w:val="00E8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30B"/>
  <w15:chartTrackingRefBased/>
  <w15:docId w15:val="{C9B8CB10-81A3-4034-A397-9872E63C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8EF"/>
    <w:pPr>
      <w:ind w:left="720"/>
      <w:contextualSpacing/>
    </w:pPr>
  </w:style>
  <w:style w:type="character" w:styleId="Strong">
    <w:name w:val="Strong"/>
    <w:basedOn w:val="DefaultParagraphFont"/>
    <w:uiPriority w:val="22"/>
    <w:qFormat/>
    <w:rsid w:val="00D8545A"/>
    <w:rPr>
      <w:b/>
      <w:bCs/>
    </w:rPr>
  </w:style>
  <w:style w:type="paragraph" w:styleId="NormalWeb">
    <w:name w:val="Normal (Web)"/>
    <w:basedOn w:val="Normal"/>
    <w:uiPriority w:val="99"/>
    <w:unhideWhenUsed/>
    <w:rsid w:val="00D854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8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87859">
      <w:bodyDiv w:val="1"/>
      <w:marLeft w:val="0"/>
      <w:marRight w:val="0"/>
      <w:marTop w:val="0"/>
      <w:marBottom w:val="0"/>
      <w:divBdr>
        <w:top w:val="none" w:sz="0" w:space="0" w:color="auto"/>
        <w:left w:val="none" w:sz="0" w:space="0" w:color="auto"/>
        <w:bottom w:val="none" w:sz="0" w:space="0" w:color="auto"/>
        <w:right w:val="none" w:sz="0" w:space="0" w:color="auto"/>
      </w:divBdr>
    </w:div>
    <w:div w:id="308097206">
      <w:bodyDiv w:val="1"/>
      <w:marLeft w:val="0"/>
      <w:marRight w:val="0"/>
      <w:marTop w:val="0"/>
      <w:marBottom w:val="0"/>
      <w:divBdr>
        <w:top w:val="none" w:sz="0" w:space="0" w:color="auto"/>
        <w:left w:val="none" w:sz="0" w:space="0" w:color="auto"/>
        <w:bottom w:val="none" w:sz="0" w:space="0" w:color="auto"/>
        <w:right w:val="none" w:sz="0" w:space="0" w:color="auto"/>
      </w:divBdr>
    </w:div>
    <w:div w:id="449320129">
      <w:bodyDiv w:val="1"/>
      <w:marLeft w:val="0"/>
      <w:marRight w:val="0"/>
      <w:marTop w:val="0"/>
      <w:marBottom w:val="0"/>
      <w:divBdr>
        <w:top w:val="none" w:sz="0" w:space="0" w:color="auto"/>
        <w:left w:val="none" w:sz="0" w:space="0" w:color="auto"/>
        <w:bottom w:val="none" w:sz="0" w:space="0" w:color="auto"/>
        <w:right w:val="none" w:sz="0" w:space="0" w:color="auto"/>
      </w:divBdr>
    </w:div>
    <w:div w:id="1044333884">
      <w:bodyDiv w:val="1"/>
      <w:marLeft w:val="0"/>
      <w:marRight w:val="0"/>
      <w:marTop w:val="0"/>
      <w:marBottom w:val="0"/>
      <w:divBdr>
        <w:top w:val="none" w:sz="0" w:space="0" w:color="auto"/>
        <w:left w:val="none" w:sz="0" w:space="0" w:color="auto"/>
        <w:bottom w:val="none" w:sz="0" w:space="0" w:color="auto"/>
        <w:right w:val="none" w:sz="0" w:space="0" w:color="auto"/>
      </w:divBdr>
    </w:div>
    <w:div w:id="1444807125">
      <w:bodyDiv w:val="1"/>
      <w:marLeft w:val="0"/>
      <w:marRight w:val="0"/>
      <w:marTop w:val="0"/>
      <w:marBottom w:val="0"/>
      <w:divBdr>
        <w:top w:val="none" w:sz="0" w:space="0" w:color="auto"/>
        <w:left w:val="none" w:sz="0" w:space="0" w:color="auto"/>
        <w:bottom w:val="none" w:sz="0" w:space="0" w:color="auto"/>
        <w:right w:val="none" w:sz="0" w:space="0" w:color="auto"/>
      </w:divBdr>
    </w:div>
    <w:div w:id="17126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36cfcw/revision/4" TargetMode="External"/><Relationship Id="rId13" Type="http://schemas.openxmlformats.org/officeDocument/2006/relationships/hyperlink" Target="https://www.youtube.com/watch?v=BkGqAJR1K6Q" TargetMode="External"/><Relationship Id="rId3" Type="http://schemas.openxmlformats.org/officeDocument/2006/relationships/settings" Target="settings.xml"/><Relationship Id="rId7" Type="http://schemas.openxmlformats.org/officeDocument/2006/relationships/hyperlink" Target="https://www.bbc.co.uk/bitesize/guides/zxkxfcw/revision/1" TargetMode="External"/><Relationship Id="rId12" Type="http://schemas.openxmlformats.org/officeDocument/2006/relationships/hyperlink" Target="https://www.bbc.co.uk/bitesize/guides/zsm7v9q/revision/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BDr0mHyc5M" TargetMode="External"/><Relationship Id="rId11" Type="http://schemas.openxmlformats.org/officeDocument/2006/relationships/hyperlink" Target="https://www.youtube.com/watch?v=2i5Lm7BMtpo" TargetMode="External"/><Relationship Id="rId5" Type="http://schemas.openxmlformats.org/officeDocument/2006/relationships/hyperlink" Target="https://www.youtube.com/watch?v=fN8kH9Vvqo0" TargetMode="External"/><Relationship Id="rId15" Type="http://schemas.openxmlformats.org/officeDocument/2006/relationships/theme" Target="theme/theme1.xml"/><Relationship Id="rId10" Type="http://schemas.openxmlformats.org/officeDocument/2006/relationships/hyperlink" Target="https://www.bbc.co.uk/bitesize/guides/zxc99j6/revision/6" TargetMode="External"/><Relationship Id="rId4" Type="http://schemas.openxmlformats.org/officeDocument/2006/relationships/webSettings" Target="webSettings.xml"/><Relationship Id="rId9" Type="http://schemas.openxmlformats.org/officeDocument/2006/relationships/hyperlink" Target="https://www.youtube.com/watch?v=cYU7EsqWLc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Knight</dc:creator>
  <cp:keywords/>
  <dc:description/>
  <cp:lastModifiedBy>Lisa Foulkes</cp:lastModifiedBy>
  <cp:revision>3</cp:revision>
  <dcterms:created xsi:type="dcterms:W3CDTF">2022-07-06T16:16:00Z</dcterms:created>
  <dcterms:modified xsi:type="dcterms:W3CDTF">2022-07-06T16:17:00Z</dcterms:modified>
</cp:coreProperties>
</file>