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5F2C4" w14:textId="2F078E9D" w:rsidR="00F260A3" w:rsidRPr="004903DA" w:rsidRDefault="00BD1FB1" w:rsidP="004903DA">
      <w:pPr>
        <w:jc w:val="center"/>
        <w:rPr>
          <w:b/>
          <w:bCs/>
          <w:sz w:val="28"/>
          <w:szCs w:val="28"/>
        </w:rPr>
      </w:pPr>
      <w:r w:rsidRPr="004903DA">
        <w:rPr>
          <w:b/>
          <w:bCs/>
          <w:sz w:val="28"/>
          <w:szCs w:val="28"/>
        </w:rPr>
        <w:t>KS4 Religious Studies - Curriculum overview and threshold concepts</w:t>
      </w:r>
    </w:p>
    <w:tbl>
      <w:tblPr>
        <w:tblStyle w:val="TableGrid"/>
        <w:tblW w:w="16074" w:type="dxa"/>
        <w:tblInd w:w="-10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52"/>
        <w:gridCol w:w="284"/>
        <w:gridCol w:w="283"/>
        <w:gridCol w:w="7655"/>
      </w:tblGrid>
      <w:tr w:rsidR="001C00C2" w14:paraId="593B7D09" w14:textId="77777777" w:rsidTr="00E46258">
        <w:trPr>
          <w:trHeight w:val="394"/>
        </w:trPr>
        <w:tc>
          <w:tcPr>
            <w:tcW w:w="8136" w:type="dxa"/>
            <w:gridSpan w:val="2"/>
          </w:tcPr>
          <w:p w14:paraId="036F5979" w14:textId="4C31F971" w:rsidR="001C00C2" w:rsidRPr="004903DA" w:rsidRDefault="001C00C2" w:rsidP="004903DA">
            <w:pPr>
              <w:jc w:val="center"/>
              <w:rPr>
                <w:b/>
                <w:bCs/>
              </w:rPr>
            </w:pPr>
            <w:r w:rsidRPr="00013816">
              <w:rPr>
                <w:b/>
                <w:bCs/>
                <w:sz w:val="24"/>
                <w:szCs w:val="24"/>
              </w:rPr>
              <w:t>Year 9</w:t>
            </w:r>
            <w:r w:rsidRPr="004903DA">
              <w:rPr>
                <w:b/>
                <w:bCs/>
              </w:rPr>
              <w:t xml:space="preserve"> Content –</w:t>
            </w:r>
            <w:r w:rsidRPr="004903DA">
              <w:rPr>
                <w:b/>
                <w:bCs/>
                <w:color w:val="0070C0"/>
              </w:rPr>
              <w:t xml:space="preserve"> Autumn Term </w:t>
            </w:r>
            <w:r w:rsidRPr="004903DA">
              <w:rPr>
                <w:b/>
                <w:bCs/>
              </w:rPr>
              <w:t>– Theme F: Religion Human Rights and Social Justice</w:t>
            </w:r>
          </w:p>
        </w:tc>
        <w:tc>
          <w:tcPr>
            <w:tcW w:w="7938" w:type="dxa"/>
            <w:gridSpan w:val="2"/>
          </w:tcPr>
          <w:p w14:paraId="61C838E4" w14:textId="31F12FE3" w:rsidR="001C00C2" w:rsidRPr="004903DA" w:rsidRDefault="001C00C2" w:rsidP="004903DA">
            <w:pPr>
              <w:jc w:val="center"/>
              <w:rPr>
                <w:b/>
                <w:bCs/>
              </w:rPr>
            </w:pPr>
            <w:r w:rsidRPr="004903DA">
              <w:rPr>
                <w:b/>
                <w:bCs/>
              </w:rPr>
              <w:t>How to support students’ learning</w:t>
            </w:r>
          </w:p>
        </w:tc>
      </w:tr>
      <w:tr w:rsidR="001C00C2" w14:paraId="7E5F32B5" w14:textId="77777777" w:rsidTr="004F21A2">
        <w:tc>
          <w:tcPr>
            <w:tcW w:w="8136" w:type="dxa"/>
            <w:gridSpan w:val="2"/>
          </w:tcPr>
          <w:p w14:paraId="0D5BE802" w14:textId="16B1B70E" w:rsidR="001C00C2" w:rsidRDefault="001C00C2" w:rsidP="001C00C2">
            <w:pPr>
              <w:rPr>
                <w:sz w:val="24"/>
                <w:szCs w:val="24"/>
              </w:rPr>
            </w:pPr>
            <w:r w:rsidRPr="00DC635A">
              <w:rPr>
                <w:sz w:val="24"/>
                <w:szCs w:val="24"/>
              </w:rPr>
              <w:t xml:space="preserve">Students should study religious teachings, and religious, philosophical and ethical arguments, relating to the issues that follow, and their impact and influence in the modern world. They should be aware of contrasting perspectives in contemporary British society on </w:t>
            </w:r>
            <w:proofErr w:type="gramStart"/>
            <w:r w:rsidRPr="00DC635A">
              <w:rPr>
                <w:sz w:val="24"/>
                <w:szCs w:val="24"/>
              </w:rPr>
              <w:t>all of</w:t>
            </w:r>
            <w:proofErr w:type="gramEnd"/>
            <w:r w:rsidRPr="00DC635A">
              <w:rPr>
                <w:sz w:val="24"/>
                <w:szCs w:val="24"/>
              </w:rPr>
              <w:t xml:space="preserve"> these issues. They must be able to explain contrasting beliefs on the following three issues with reference to the main religious tradition in Britain (Christianity) and one or more other religious traditions:  Status of women in religion / The uses of wealth/ Freedom of religious expression.</w:t>
            </w:r>
          </w:p>
          <w:p w14:paraId="0FC517F8" w14:textId="77777777" w:rsidR="00DC635A" w:rsidRPr="00DC635A" w:rsidRDefault="00DC635A" w:rsidP="001C00C2">
            <w:pPr>
              <w:rPr>
                <w:sz w:val="24"/>
                <w:szCs w:val="24"/>
              </w:rPr>
            </w:pPr>
          </w:p>
          <w:p w14:paraId="4E4CCCE5" w14:textId="77777777" w:rsidR="001C00C2" w:rsidRPr="00DC635A" w:rsidRDefault="001C00C2">
            <w:pPr>
              <w:rPr>
                <w:sz w:val="12"/>
                <w:szCs w:val="12"/>
              </w:rPr>
            </w:pPr>
          </w:p>
          <w:p w14:paraId="5A4BA8EC" w14:textId="77777777" w:rsidR="001C00C2" w:rsidRPr="00DC635A" w:rsidRDefault="001C00C2" w:rsidP="001C00C2">
            <w:pPr>
              <w:rPr>
                <w:b/>
                <w:bCs/>
                <w:sz w:val="24"/>
                <w:szCs w:val="24"/>
              </w:rPr>
            </w:pPr>
            <w:r w:rsidRPr="00DC635A">
              <w:rPr>
                <w:b/>
                <w:bCs/>
                <w:sz w:val="24"/>
                <w:szCs w:val="24"/>
              </w:rPr>
              <w:t>Human rights</w:t>
            </w:r>
          </w:p>
          <w:p w14:paraId="239C451F" w14:textId="306924A2" w:rsidR="001C00C2" w:rsidRPr="00DC635A" w:rsidRDefault="001C00C2" w:rsidP="001C00C2">
            <w:pPr>
              <w:pStyle w:val="ListParagraph"/>
              <w:numPr>
                <w:ilvl w:val="0"/>
                <w:numId w:val="1"/>
              </w:numPr>
              <w:rPr>
                <w:sz w:val="24"/>
                <w:szCs w:val="24"/>
              </w:rPr>
            </w:pPr>
            <w:r w:rsidRPr="00DC635A">
              <w:rPr>
                <w:sz w:val="24"/>
                <w:szCs w:val="24"/>
              </w:rPr>
              <w:t>Prejudice and discrimination in religion and belief, including the status and treatment within religion of women and homosexuals.</w:t>
            </w:r>
          </w:p>
          <w:p w14:paraId="3D147281" w14:textId="308BB978" w:rsidR="001C00C2" w:rsidRPr="00DC635A" w:rsidRDefault="001C00C2" w:rsidP="001C00C2">
            <w:pPr>
              <w:pStyle w:val="ListParagraph"/>
              <w:numPr>
                <w:ilvl w:val="0"/>
                <w:numId w:val="1"/>
              </w:numPr>
              <w:rPr>
                <w:sz w:val="24"/>
                <w:szCs w:val="24"/>
              </w:rPr>
            </w:pPr>
            <w:r w:rsidRPr="00DC635A">
              <w:rPr>
                <w:sz w:val="24"/>
                <w:szCs w:val="24"/>
              </w:rPr>
              <w:t>Issues of equality, freedom of religion and belief including freedom of religious expression.</w:t>
            </w:r>
          </w:p>
          <w:p w14:paraId="54799A33" w14:textId="38EB7E59" w:rsidR="001C00C2" w:rsidRPr="00DC635A" w:rsidRDefault="001C00C2" w:rsidP="001C00C2">
            <w:pPr>
              <w:pStyle w:val="ListParagraph"/>
              <w:numPr>
                <w:ilvl w:val="0"/>
                <w:numId w:val="1"/>
              </w:numPr>
              <w:rPr>
                <w:sz w:val="24"/>
                <w:szCs w:val="24"/>
              </w:rPr>
            </w:pPr>
            <w:r w:rsidRPr="00DC635A">
              <w:rPr>
                <w:sz w:val="24"/>
                <w:szCs w:val="24"/>
              </w:rPr>
              <w:t>Human rights and the responsibilities that come with rights, including the responsibility to respect the rights of others.</w:t>
            </w:r>
          </w:p>
          <w:p w14:paraId="581D807A" w14:textId="09A6F5FA" w:rsidR="001C00C2" w:rsidRPr="00DC635A" w:rsidRDefault="001C00C2" w:rsidP="001C00C2">
            <w:pPr>
              <w:pStyle w:val="ListParagraph"/>
              <w:numPr>
                <w:ilvl w:val="0"/>
                <w:numId w:val="1"/>
              </w:numPr>
              <w:rPr>
                <w:sz w:val="24"/>
                <w:szCs w:val="24"/>
              </w:rPr>
            </w:pPr>
            <w:r w:rsidRPr="00DC635A">
              <w:rPr>
                <w:sz w:val="24"/>
                <w:szCs w:val="24"/>
              </w:rPr>
              <w:t>Social justice.</w:t>
            </w:r>
          </w:p>
          <w:p w14:paraId="7ED69C03" w14:textId="727B9243" w:rsidR="001C00C2" w:rsidRPr="00DC635A" w:rsidRDefault="001C00C2" w:rsidP="001C00C2">
            <w:pPr>
              <w:pStyle w:val="ListParagraph"/>
              <w:numPr>
                <w:ilvl w:val="0"/>
                <w:numId w:val="1"/>
              </w:numPr>
              <w:rPr>
                <w:sz w:val="24"/>
                <w:szCs w:val="24"/>
              </w:rPr>
            </w:pPr>
            <w:r w:rsidRPr="00DC635A">
              <w:rPr>
                <w:sz w:val="24"/>
                <w:szCs w:val="24"/>
              </w:rPr>
              <w:t>Racial prejudice and discrimination.</w:t>
            </w:r>
          </w:p>
          <w:p w14:paraId="0A2C1B2D" w14:textId="7BD34143" w:rsidR="001C00C2" w:rsidRDefault="001C00C2" w:rsidP="001C00C2">
            <w:pPr>
              <w:pStyle w:val="ListParagraph"/>
              <w:numPr>
                <w:ilvl w:val="0"/>
                <w:numId w:val="1"/>
              </w:numPr>
              <w:rPr>
                <w:sz w:val="24"/>
                <w:szCs w:val="24"/>
              </w:rPr>
            </w:pPr>
            <w:r w:rsidRPr="00DC635A">
              <w:rPr>
                <w:sz w:val="24"/>
                <w:szCs w:val="24"/>
              </w:rPr>
              <w:t>Ethical arguments related to racial discrimination (including positive discrimination), including those based on the ideals of equality and justice.</w:t>
            </w:r>
          </w:p>
          <w:p w14:paraId="3E792506" w14:textId="77777777" w:rsidR="00DC635A" w:rsidRPr="00DC635A" w:rsidRDefault="00DC635A" w:rsidP="001C00C2">
            <w:pPr>
              <w:pStyle w:val="ListParagraph"/>
              <w:numPr>
                <w:ilvl w:val="0"/>
                <w:numId w:val="1"/>
              </w:numPr>
              <w:rPr>
                <w:sz w:val="24"/>
                <w:szCs w:val="24"/>
              </w:rPr>
            </w:pPr>
          </w:p>
          <w:p w14:paraId="591B3908" w14:textId="77777777" w:rsidR="001C00C2" w:rsidRPr="00DC635A" w:rsidRDefault="001C00C2" w:rsidP="001C00C2">
            <w:pPr>
              <w:rPr>
                <w:sz w:val="4"/>
                <w:szCs w:val="4"/>
              </w:rPr>
            </w:pPr>
          </w:p>
          <w:p w14:paraId="0467BDC7" w14:textId="77777777" w:rsidR="001C00C2" w:rsidRPr="00DC635A" w:rsidRDefault="001C00C2" w:rsidP="001C00C2">
            <w:pPr>
              <w:rPr>
                <w:b/>
                <w:bCs/>
                <w:sz w:val="24"/>
                <w:szCs w:val="24"/>
              </w:rPr>
            </w:pPr>
            <w:r w:rsidRPr="00DC635A">
              <w:rPr>
                <w:b/>
                <w:bCs/>
                <w:sz w:val="24"/>
                <w:szCs w:val="24"/>
              </w:rPr>
              <w:t>Wealth and poverty</w:t>
            </w:r>
          </w:p>
          <w:p w14:paraId="7131A195" w14:textId="57AE6CB1" w:rsidR="001C00C2" w:rsidRPr="00DC635A" w:rsidRDefault="001C00C2" w:rsidP="001C00C2">
            <w:pPr>
              <w:pStyle w:val="ListParagraph"/>
              <w:numPr>
                <w:ilvl w:val="0"/>
                <w:numId w:val="2"/>
              </w:numPr>
              <w:rPr>
                <w:sz w:val="24"/>
                <w:szCs w:val="24"/>
              </w:rPr>
            </w:pPr>
            <w:r w:rsidRPr="00DC635A">
              <w:rPr>
                <w:sz w:val="24"/>
                <w:szCs w:val="24"/>
              </w:rPr>
              <w:t>the right attitude to wealth and the uses of wealth.</w:t>
            </w:r>
          </w:p>
          <w:p w14:paraId="1810BE14" w14:textId="6BB1A13B" w:rsidR="001C00C2" w:rsidRPr="00DC635A" w:rsidRDefault="001C00C2" w:rsidP="001C00C2">
            <w:pPr>
              <w:pStyle w:val="ListParagraph"/>
              <w:numPr>
                <w:ilvl w:val="0"/>
                <w:numId w:val="2"/>
              </w:numPr>
              <w:rPr>
                <w:sz w:val="24"/>
                <w:szCs w:val="24"/>
              </w:rPr>
            </w:pPr>
            <w:r w:rsidRPr="00DC635A">
              <w:rPr>
                <w:sz w:val="24"/>
                <w:szCs w:val="24"/>
              </w:rPr>
              <w:t>The responsibilities of wealth, including the duty to tackle poverty and its causes.</w:t>
            </w:r>
          </w:p>
          <w:p w14:paraId="2EC662AD" w14:textId="77777777" w:rsidR="001C00C2" w:rsidRPr="00DC635A" w:rsidRDefault="001C00C2" w:rsidP="001C00C2">
            <w:pPr>
              <w:pStyle w:val="ListParagraph"/>
              <w:numPr>
                <w:ilvl w:val="0"/>
                <w:numId w:val="2"/>
              </w:numPr>
              <w:rPr>
                <w:sz w:val="24"/>
                <w:szCs w:val="24"/>
              </w:rPr>
            </w:pPr>
            <w:r w:rsidRPr="00DC635A">
              <w:rPr>
                <w:sz w:val="24"/>
                <w:szCs w:val="24"/>
              </w:rPr>
              <w:lastRenderedPageBreak/>
              <w:t>Exploitation of the poor including issues relating to:</w:t>
            </w:r>
          </w:p>
          <w:p w14:paraId="5B132DA3" w14:textId="78AFBBB4" w:rsidR="001C00C2" w:rsidRPr="00DC635A" w:rsidRDefault="001C00C2" w:rsidP="001C00C2">
            <w:pPr>
              <w:pStyle w:val="ListParagraph"/>
              <w:numPr>
                <w:ilvl w:val="0"/>
                <w:numId w:val="3"/>
              </w:numPr>
              <w:rPr>
                <w:sz w:val="24"/>
                <w:szCs w:val="24"/>
              </w:rPr>
            </w:pPr>
            <w:r w:rsidRPr="00DC635A">
              <w:rPr>
                <w:sz w:val="24"/>
                <w:szCs w:val="24"/>
              </w:rPr>
              <w:t>fair pay</w:t>
            </w:r>
          </w:p>
          <w:p w14:paraId="4D70B48E" w14:textId="77777777" w:rsidR="001C00C2" w:rsidRPr="00DC635A" w:rsidRDefault="001C00C2" w:rsidP="001C00C2">
            <w:pPr>
              <w:pStyle w:val="ListParagraph"/>
              <w:numPr>
                <w:ilvl w:val="0"/>
                <w:numId w:val="3"/>
              </w:numPr>
              <w:rPr>
                <w:sz w:val="24"/>
                <w:szCs w:val="24"/>
              </w:rPr>
            </w:pPr>
            <w:r w:rsidRPr="00DC635A">
              <w:rPr>
                <w:sz w:val="24"/>
                <w:szCs w:val="24"/>
              </w:rPr>
              <w:t>excessive interest on loans</w:t>
            </w:r>
          </w:p>
          <w:p w14:paraId="3688D2AB" w14:textId="56E70B77" w:rsidR="001C00C2" w:rsidRPr="00DC635A" w:rsidRDefault="001C00C2" w:rsidP="001C00C2">
            <w:pPr>
              <w:pStyle w:val="ListParagraph"/>
              <w:numPr>
                <w:ilvl w:val="0"/>
                <w:numId w:val="3"/>
              </w:numPr>
              <w:rPr>
                <w:sz w:val="24"/>
                <w:szCs w:val="24"/>
              </w:rPr>
            </w:pPr>
            <w:r w:rsidRPr="00DC635A">
              <w:rPr>
                <w:sz w:val="24"/>
                <w:szCs w:val="24"/>
              </w:rPr>
              <w:t>people-trafficking.</w:t>
            </w:r>
          </w:p>
          <w:p w14:paraId="4A423EE7" w14:textId="2FF99E4A" w:rsidR="004903DA" w:rsidRDefault="001C00C2" w:rsidP="00F46EF3">
            <w:pPr>
              <w:pStyle w:val="ListParagraph"/>
              <w:numPr>
                <w:ilvl w:val="0"/>
                <w:numId w:val="4"/>
              </w:numPr>
            </w:pPr>
            <w:r w:rsidRPr="00DC635A">
              <w:rPr>
                <w:sz w:val="24"/>
                <w:szCs w:val="24"/>
              </w:rPr>
              <w:t>The responsibilities of those living in poverty to help themselves overcome the difficulties they face. Charity, including issues related to giving money to the poor.</w:t>
            </w:r>
          </w:p>
        </w:tc>
        <w:tc>
          <w:tcPr>
            <w:tcW w:w="7938" w:type="dxa"/>
            <w:gridSpan w:val="2"/>
          </w:tcPr>
          <w:p w14:paraId="4D71B1CE" w14:textId="0A179187" w:rsidR="001C00C2" w:rsidRPr="00DC635A" w:rsidRDefault="00C321C8" w:rsidP="00F46EF3">
            <w:pPr>
              <w:pStyle w:val="ListParagraph"/>
              <w:numPr>
                <w:ilvl w:val="0"/>
                <w:numId w:val="4"/>
              </w:numPr>
            </w:pPr>
            <w:r w:rsidRPr="00DC635A">
              <w:lastRenderedPageBreak/>
              <w:t xml:space="preserve">Talk about </w:t>
            </w:r>
            <w:r w:rsidR="004903DA" w:rsidRPr="00DC635A">
              <w:t>human rights and social justice</w:t>
            </w:r>
            <w:r w:rsidRPr="00DC635A">
              <w:t xml:space="preserve"> at home around topics being studied</w:t>
            </w:r>
            <w:r w:rsidR="004903DA" w:rsidRPr="00DC635A">
              <w:t xml:space="preserve"> </w:t>
            </w:r>
            <w:r w:rsidRPr="00DC635A">
              <w:t>and more generally.</w:t>
            </w:r>
          </w:p>
          <w:p w14:paraId="74558B52" w14:textId="77777777" w:rsidR="00C321C8" w:rsidRPr="00DC635A" w:rsidRDefault="00C321C8" w:rsidP="00F46EF3">
            <w:pPr>
              <w:pStyle w:val="ListParagraph"/>
              <w:numPr>
                <w:ilvl w:val="0"/>
                <w:numId w:val="4"/>
              </w:numPr>
            </w:pPr>
            <w:r w:rsidRPr="00DC635A">
              <w:t>Watch the news – so many of the issues discussed in class links to everyday issues and give students information and insight to current affairs – they can make the links between their learning and the wider world.</w:t>
            </w:r>
          </w:p>
          <w:p w14:paraId="05270D75" w14:textId="77777777" w:rsidR="00C321C8" w:rsidRPr="00DC635A" w:rsidRDefault="00C321C8" w:rsidP="00F46EF3">
            <w:pPr>
              <w:pStyle w:val="ListParagraph"/>
              <w:numPr>
                <w:ilvl w:val="0"/>
                <w:numId w:val="4"/>
              </w:numPr>
            </w:pPr>
            <w:r w:rsidRPr="00DC635A">
              <w:t xml:space="preserve">Examples from the media of debates over human rights. </w:t>
            </w:r>
          </w:p>
          <w:p w14:paraId="727339CB" w14:textId="0E13530C" w:rsidR="00C321C8" w:rsidRPr="00DC635A" w:rsidRDefault="00E46258" w:rsidP="00F46EF3">
            <w:pPr>
              <w:pStyle w:val="ListParagraph"/>
              <w:numPr>
                <w:ilvl w:val="0"/>
                <w:numId w:val="4"/>
              </w:numPr>
            </w:pPr>
            <w:hyperlink r:id="rId7" w:history="1">
              <w:proofErr w:type="spellStart"/>
              <w:r w:rsidR="004903DA" w:rsidRPr="00DC635A">
                <w:rPr>
                  <w:rStyle w:val="Hyperlink"/>
                  <w:lang w:val="en-US"/>
                </w:rPr>
                <w:t>DavidsonMorris</w:t>
              </w:r>
              <w:proofErr w:type="spellEnd"/>
              <w:r w:rsidR="004903DA" w:rsidRPr="00DC635A">
                <w:rPr>
                  <w:rStyle w:val="Hyperlink"/>
                  <w:lang w:val="en-US"/>
                </w:rPr>
                <w:t xml:space="preserve"> website</w:t>
              </w:r>
            </w:hyperlink>
            <w:r w:rsidR="004903DA" w:rsidRPr="00DC635A">
              <w:rPr>
                <w:lang w:val="en-US"/>
              </w:rPr>
              <w:t xml:space="preserve">  - Positive discrimination</w:t>
            </w:r>
          </w:p>
          <w:p w14:paraId="09E65570" w14:textId="77777777" w:rsidR="00C321C8" w:rsidRPr="00DC635A" w:rsidRDefault="004903DA" w:rsidP="00F46EF3">
            <w:pPr>
              <w:pStyle w:val="ListParagraph"/>
              <w:numPr>
                <w:ilvl w:val="0"/>
                <w:numId w:val="4"/>
              </w:numPr>
            </w:pPr>
            <w:r w:rsidRPr="00DC635A">
              <w:t xml:space="preserve">There are also several resources on the following websites </w:t>
            </w:r>
          </w:p>
          <w:p w14:paraId="05D72D5A" w14:textId="77777777" w:rsidR="004903DA" w:rsidRPr="00DC635A" w:rsidRDefault="00E46258" w:rsidP="00F46EF3">
            <w:pPr>
              <w:ind w:left="720"/>
            </w:pPr>
            <w:hyperlink r:id="rId8" w:history="1">
              <w:r w:rsidR="004903DA" w:rsidRPr="00DC635A">
                <w:rPr>
                  <w:rStyle w:val="Hyperlink"/>
                </w:rPr>
                <w:t xml:space="preserve">Resources - </w:t>
              </w:r>
              <w:proofErr w:type="spellStart"/>
              <w:proofErr w:type="gramStart"/>
              <w:r w:rsidR="004903DA" w:rsidRPr="00DC635A">
                <w:rPr>
                  <w:rStyle w:val="Hyperlink"/>
                </w:rPr>
                <w:t>RE:quest</w:t>
              </w:r>
              <w:proofErr w:type="spellEnd"/>
              <w:proofErr w:type="gramEnd"/>
              <w:r w:rsidR="004903DA" w:rsidRPr="00DC635A">
                <w:rPr>
                  <w:rStyle w:val="Hyperlink"/>
                </w:rPr>
                <w:t xml:space="preserve"> (request.org.uk)</w:t>
              </w:r>
            </w:hyperlink>
          </w:p>
          <w:p w14:paraId="236BFF06" w14:textId="77777777" w:rsidR="004903DA" w:rsidRPr="00DC635A" w:rsidRDefault="00E46258" w:rsidP="00F46EF3">
            <w:pPr>
              <w:ind w:left="720"/>
            </w:pPr>
            <w:hyperlink r:id="rId9" w:anchor="teachers" w:history="1">
              <w:r w:rsidR="004903DA" w:rsidRPr="00DC635A">
                <w:rPr>
                  <w:rStyle w:val="Hyperlink"/>
                </w:rPr>
                <w:t>Oak National Academy (</w:t>
              </w:r>
              <w:proofErr w:type="gramStart"/>
              <w:r w:rsidR="004903DA" w:rsidRPr="00DC635A">
                <w:rPr>
                  <w:rStyle w:val="Hyperlink"/>
                </w:rPr>
                <w:t>thenational.academy</w:t>
              </w:r>
              <w:proofErr w:type="gramEnd"/>
              <w:r w:rsidR="004903DA" w:rsidRPr="00DC635A">
                <w:rPr>
                  <w:rStyle w:val="Hyperlink"/>
                </w:rPr>
                <w:t>)</w:t>
              </w:r>
            </w:hyperlink>
          </w:p>
          <w:p w14:paraId="43B4BE58" w14:textId="77777777" w:rsidR="00F46EF3" w:rsidRPr="00DC635A" w:rsidRDefault="00F46EF3" w:rsidP="00F46EF3"/>
          <w:p w14:paraId="6E212187" w14:textId="77777777" w:rsidR="00F46EF3" w:rsidRPr="004F21A2" w:rsidRDefault="00F46EF3" w:rsidP="00F46EF3">
            <w:pPr>
              <w:rPr>
                <w:b/>
                <w:bCs/>
                <w:u w:val="single"/>
              </w:rPr>
            </w:pPr>
            <w:r w:rsidRPr="004F21A2">
              <w:rPr>
                <w:b/>
                <w:bCs/>
                <w:u w:val="single"/>
              </w:rPr>
              <w:t>Main Key Terms for this topic</w:t>
            </w:r>
          </w:p>
          <w:p w14:paraId="696E72F1" w14:textId="77777777" w:rsidR="004F21A2" w:rsidRPr="00DC635A" w:rsidRDefault="004F21A2" w:rsidP="00DC635A">
            <w:pPr>
              <w:spacing w:line="276" w:lineRule="auto"/>
              <w:rPr>
                <w:sz w:val="20"/>
                <w:szCs w:val="20"/>
              </w:rPr>
            </w:pPr>
            <w:r w:rsidRPr="00DC635A">
              <w:rPr>
                <w:b/>
                <w:bCs/>
                <w:sz w:val="20"/>
                <w:szCs w:val="20"/>
              </w:rPr>
              <w:t xml:space="preserve">Charity: </w:t>
            </w:r>
            <w:r w:rsidRPr="00DC635A">
              <w:rPr>
                <w:sz w:val="20"/>
                <w:szCs w:val="20"/>
              </w:rPr>
              <w:t>Voluntarily giving time or money to help people in need.</w:t>
            </w:r>
          </w:p>
          <w:p w14:paraId="4D3C6715" w14:textId="77777777" w:rsidR="004F21A2" w:rsidRPr="00DC635A" w:rsidRDefault="004F21A2" w:rsidP="00DC635A">
            <w:pPr>
              <w:spacing w:line="276" w:lineRule="auto"/>
              <w:rPr>
                <w:sz w:val="20"/>
                <w:szCs w:val="20"/>
              </w:rPr>
            </w:pPr>
            <w:r w:rsidRPr="00DC635A">
              <w:rPr>
                <w:b/>
                <w:bCs/>
                <w:sz w:val="20"/>
                <w:szCs w:val="20"/>
              </w:rPr>
              <w:t>Discrimination</w:t>
            </w:r>
            <w:r w:rsidRPr="00DC635A">
              <w:rPr>
                <w:sz w:val="20"/>
                <w:szCs w:val="20"/>
              </w:rPr>
              <w:t>: Actions that come from prejudice attitudes.</w:t>
            </w:r>
          </w:p>
          <w:p w14:paraId="214B812C" w14:textId="77777777" w:rsidR="004F21A2" w:rsidRPr="00DC635A" w:rsidRDefault="004F21A2" w:rsidP="00DC635A">
            <w:pPr>
              <w:spacing w:line="276" w:lineRule="auto"/>
              <w:rPr>
                <w:sz w:val="20"/>
                <w:szCs w:val="20"/>
              </w:rPr>
            </w:pPr>
            <w:r w:rsidRPr="00DC635A">
              <w:rPr>
                <w:b/>
                <w:bCs/>
                <w:sz w:val="20"/>
                <w:szCs w:val="20"/>
              </w:rPr>
              <w:t>Equality</w:t>
            </w:r>
            <w:r w:rsidRPr="00DC635A">
              <w:rPr>
                <w:sz w:val="20"/>
                <w:szCs w:val="20"/>
              </w:rPr>
              <w:t>: Belief that everyone is equal in value and worth.</w:t>
            </w:r>
          </w:p>
          <w:p w14:paraId="68A74814" w14:textId="77777777" w:rsidR="004F21A2" w:rsidRPr="00DC635A" w:rsidRDefault="004F21A2" w:rsidP="00DC635A">
            <w:pPr>
              <w:spacing w:line="276" w:lineRule="auto"/>
              <w:rPr>
                <w:sz w:val="20"/>
                <w:szCs w:val="20"/>
              </w:rPr>
            </w:pPr>
            <w:r w:rsidRPr="00DC635A">
              <w:rPr>
                <w:b/>
                <w:bCs/>
                <w:sz w:val="20"/>
                <w:szCs w:val="20"/>
              </w:rPr>
              <w:t>Exploitation</w:t>
            </w:r>
            <w:r w:rsidRPr="00DC635A">
              <w:rPr>
                <w:sz w:val="20"/>
                <w:szCs w:val="20"/>
              </w:rPr>
              <w:t>: Treating and paying people unfairly; benefitting disproportionately from the work they’ve done.</w:t>
            </w:r>
          </w:p>
          <w:p w14:paraId="748511F6" w14:textId="77777777" w:rsidR="004F21A2" w:rsidRPr="00DC635A" w:rsidRDefault="004F21A2" w:rsidP="00DC635A">
            <w:pPr>
              <w:spacing w:line="276" w:lineRule="auto"/>
              <w:rPr>
                <w:sz w:val="20"/>
                <w:szCs w:val="20"/>
              </w:rPr>
            </w:pPr>
            <w:r w:rsidRPr="00DC635A">
              <w:rPr>
                <w:b/>
                <w:bCs/>
                <w:sz w:val="20"/>
                <w:szCs w:val="20"/>
              </w:rPr>
              <w:t>Fair pay</w:t>
            </w:r>
            <w:r w:rsidRPr="00DC635A">
              <w:rPr>
                <w:sz w:val="20"/>
                <w:szCs w:val="20"/>
              </w:rPr>
              <w:t>: Payment that is appropriate for the work done.</w:t>
            </w:r>
          </w:p>
          <w:p w14:paraId="300EFD62" w14:textId="77777777" w:rsidR="004F21A2" w:rsidRPr="00DC635A" w:rsidRDefault="004F21A2" w:rsidP="00DC635A">
            <w:pPr>
              <w:spacing w:line="276" w:lineRule="auto"/>
              <w:rPr>
                <w:sz w:val="20"/>
                <w:szCs w:val="20"/>
              </w:rPr>
            </w:pPr>
            <w:r w:rsidRPr="00DC635A">
              <w:rPr>
                <w:b/>
                <w:bCs/>
                <w:sz w:val="20"/>
                <w:szCs w:val="20"/>
              </w:rPr>
              <w:t>Freedom of religious expression</w:t>
            </w:r>
            <w:r w:rsidRPr="00DC635A">
              <w:rPr>
                <w:sz w:val="20"/>
                <w:szCs w:val="20"/>
              </w:rPr>
              <w:t>: The right to freely practice religion without discrimination or punishment, e.g. being able to freely attend your place of worship or being allowed space / time to pray in the workplace.</w:t>
            </w:r>
          </w:p>
          <w:p w14:paraId="18F9B6A0" w14:textId="77777777" w:rsidR="004F21A2" w:rsidRPr="00DC635A" w:rsidRDefault="004F21A2" w:rsidP="00DC635A">
            <w:pPr>
              <w:spacing w:line="276" w:lineRule="auto"/>
              <w:rPr>
                <w:sz w:val="20"/>
                <w:szCs w:val="20"/>
              </w:rPr>
            </w:pPr>
            <w:r w:rsidRPr="00DC635A">
              <w:rPr>
                <w:b/>
                <w:bCs/>
                <w:sz w:val="20"/>
                <w:szCs w:val="20"/>
              </w:rPr>
              <w:t xml:space="preserve">Human rights: </w:t>
            </w:r>
            <w:r w:rsidRPr="00DC635A">
              <w:rPr>
                <w:sz w:val="20"/>
                <w:szCs w:val="20"/>
              </w:rPr>
              <w:t xml:space="preserve">The rights a person should be entitled to simply because they are a human being, </w:t>
            </w:r>
            <w:proofErr w:type="spellStart"/>
            <w:r w:rsidRPr="00DC635A">
              <w:rPr>
                <w:sz w:val="20"/>
                <w:szCs w:val="20"/>
              </w:rPr>
              <w:t>eg</w:t>
            </w:r>
            <w:proofErr w:type="spellEnd"/>
            <w:r w:rsidRPr="00DC635A">
              <w:rPr>
                <w:sz w:val="20"/>
                <w:szCs w:val="20"/>
              </w:rPr>
              <w:t xml:space="preserve"> education, fair treatment etc.</w:t>
            </w:r>
          </w:p>
          <w:p w14:paraId="3EDFC6A8" w14:textId="77777777" w:rsidR="004F21A2" w:rsidRPr="00DC635A" w:rsidRDefault="004F21A2" w:rsidP="00DC635A">
            <w:pPr>
              <w:spacing w:line="276" w:lineRule="auto"/>
              <w:rPr>
                <w:sz w:val="20"/>
                <w:szCs w:val="20"/>
              </w:rPr>
            </w:pPr>
            <w:r w:rsidRPr="00DC635A">
              <w:rPr>
                <w:b/>
                <w:bCs/>
                <w:sz w:val="20"/>
                <w:szCs w:val="20"/>
              </w:rPr>
              <w:t xml:space="preserve">Interest: </w:t>
            </w:r>
            <w:r w:rsidRPr="00DC635A">
              <w:rPr>
                <w:sz w:val="20"/>
                <w:szCs w:val="20"/>
              </w:rPr>
              <w:t>Money paid back on loans in addition to the original amount borrowed.</w:t>
            </w:r>
          </w:p>
          <w:p w14:paraId="29D4ED28" w14:textId="77777777" w:rsidR="004F21A2" w:rsidRPr="00DC635A" w:rsidRDefault="004F21A2" w:rsidP="00DC635A">
            <w:pPr>
              <w:spacing w:line="276" w:lineRule="auto"/>
              <w:rPr>
                <w:sz w:val="20"/>
                <w:szCs w:val="20"/>
              </w:rPr>
            </w:pPr>
            <w:r w:rsidRPr="00DC635A">
              <w:rPr>
                <w:b/>
                <w:bCs/>
                <w:sz w:val="20"/>
                <w:szCs w:val="20"/>
              </w:rPr>
              <w:t xml:space="preserve">Justice: </w:t>
            </w:r>
            <w:r w:rsidRPr="00DC635A">
              <w:rPr>
                <w:sz w:val="20"/>
                <w:szCs w:val="20"/>
              </w:rPr>
              <w:t>Fairness; working to fix an unfair situation.</w:t>
            </w:r>
          </w:p>
          <w:p w14:paraId="689ACE01" w14:textId="77777777" w:rsidR="004F21A2" w:rsidRPr="00DC635A" w:rsidRDefault="004F21A2" w:rsidP="00DC635A">
            <w:pPr>
              <w:spacing w:line="276" w:lineRule="auto"/>
              <w:rPr>
                <w:sz w:val="20"/>
                <w:szCs w:val="20"/>
              </w:rPr>
            </w:pPr>
            <w:r w:rsidRPr="00DC635A">
              <w:rPr>
                <w:b/>
                <w:bCs/>
                <w:sz w:val="20"/>
                <w:szCs w:val="20"/>
              </w:rPr>
              <w:t xml:space="preserve">Loan: </w:t>
            </w:r>
            <w:r w:rsidRPr="00DC635A">
              <w:rPr>
                <w:sz w:val="20"/>
                <w:szCs w:val="20"/>
              </w:rPr>
              <w:t xml:space="preserve">Amount of money borrowed from a lender, usually paid back in </w:t>
            </w:r>
            <w:proofErr w:type="spellStart"/>
            <w:r w:rsidRPr="00DC635A">
              <w:rPr>
                <w:sz w:val="20"/>
                <w:szCs w:val="20"/>
              </w:rPr>
              <w:t>installments</w:t>
            </w:r>
            <w:proofErr w:type="spellEnd"/>
            <w:r w:rsidRPr="00DC635A">
              <w:rPr>
                <w:sz w:val="20"/>
                <w:szCs w:val="20"/>
              </w:rPr>
              <w:t xml:space="preserve"> with interest.</w:t>
            </w:r>
          </w:p>
          <w:p w14:paraId="15DDD83A" w14:textId="77777777" w:rsidR="004F21A2" w:rsidRPr="00DC635A" w:rsidRDefault="004F21A2" w:rsidP="00DC635A">
            <w:pPr>
              <w:spacing w:line="276" w:lineRule="auto"/>
              <w:rPr>
                <w:sz w:val="20"/>
                <w:szCs w:val="20"/>
              </w:rPr>
            </w:pPr>
            <w:r w:rsidRPr="00DC635A">
              <w:rPr>
                <w:b/>
                <w:bCs/>
                <w:sz w:val="20"/>
                <w:szCs w:val="20"/>
              </w:rPr>
              <w:lastRenderedPageBreak/>
              <w:t xml:space="preserve">People trafficking: </w:t>
            </w:r>
            <w:r w:rsidRPr="00DC635A">
              <w:rPr>
                <w:sz w:val="20"/>
                <w:szCs w:val="20"/>
              </w:rPr>
              <w:t>Illegal transport of people from one country or area to another, often resulting in forced labour or sexual exploitation.</w:t>
            </w:r>
          </w:p>
          <w:p w14:paraId="7ABCF711" w14:textId="77777777" w:rsidR="004F21A2" w:rsidRPr="00DC635A" w:rsidRDefault="004F21A2" w:rsidP="00DC635A">
            <w:pPr>
              <w:spacing w:line="276" w:lineRule="auto"/>
              <w:rPr>
                <w:sz w:val="20"/>
                <w:szCs w:val="20"/>
              </w:rPr>
            </w:pPr>
            <w:r w:rsidRPr="00DC635A">
              <w:rPr>
                <w:b/>
                <w:bCs/>
                <w:sz w:val="20"/>
                <w:szCs w:val="20"/>
              </w:rPr>
              <w:t>Positive discrimination/action</w:t>
            </w:r>
            <w:r w:rsidRPr="00DC635A">
              <w:rPr>
                <w:sz w:val="20"/>
                <w:szCs w:val="20"/>
              </w:rPr>
              <w:t xml:space="preserve">: Positive discrimination is favouring a person or group to try and rectify negative treatment in the past; it is unlawful in the UK according to the Equality Act 2010. Positive action is putting things in place to help overcome disadvantage, or to meet the needs of protected groups / people with protected characteristics, </w:t>
            </w:r>
            <w:proofErr w:type="gramStart"/>
            <w:r w:rsidRPr="00DC635A">
              <w:rPr>
                <w:sz w:val="20"/>
                <w:szCs w:val="20"/>
              </w:rPr>
              <w:t>in order to</w:t>
            </w:r>
            <w:proofErr w:type="gramEnd"/>
            <w:r w:rsidRPr="00DC635A">
              <w:rPr>
                <w:sz w:val="20"/>
                <w:szCs w:val="20"/>
              </w:rPr>
              <w:t xml:space="preserve"> help them fully participate in an activity or workplace.</w:t>
            </w:r>
          </w:p>
          <w:p w14:paraId="3E5F4AC0" w14:textId="77777777" w:rsidR="004F21A2" w:rsidRPr="00DC635A" w:rsidRDefault="004F21A2" w:rsidP="00DC635A">
            <w:pPr>
              <w:spacing w:line="276" w:lineRule="auto"/>
              <w:rPr>
                <w:sz w:val="20"/>
                <w:szCs w:val="20"/>
              </w:rPr>
            </w:pPr>
            <w:r w:rsidRPr="00DC635A">
              <w:rPr>
                <w:b/>
                <w:bCs/>
                <w:sz w:val="20"/>
                <w:szCs w:val="20"/>
              </w:rPr>
              <w:t xml:space="preserve">Poverty: </w:t>
            </w:r>
            <w:r w:rsidRPr="00DC635A">
              <w:rPr>
                <w:sz w:val="20"/>
                <w:szCs w:val="20"/>
              </w:rPr>
              <w:t>The state of being without the things needed for a reasonable quality of life, so that day-to-day living is a struggle.</w:t>
            </w:r>
          </w:p>
          <w:p w14:paraId="68C38017" w14:textId="77777777" w:rsidR="004F21A2" w:rsidRPr="00DC635A" w:rsidRDefault="004F21A2" w:rsidP="00DC635A">
            <w:pPr>
              <w:spacing w:line="276" w:lineRule="auto"/>
              <w:rPr>
                <w:sz w:val="20"/>
                <w:szCs w:val="20"/>
              </w:rPr>
            </w:pPr>
            <w:r w:rsidRPr="00DC635A">
              <w:rPr>
                <w:b/>
                <w:bCs/>
                <w:sz w:val="20"/>
                <w:szCs w:val="20"/>
              </w:rPr>
              <w:t xml:space="preserve">Prejudice: </w:t>
            </w:r>
            <w:r w:rsidRPr="00DC635A">
              <w:rPr>
                <w:sz w:val="20"/>
                <w:szCs w:val="20"/>
              </w:rPr>
              <w:t xml:space="preserve">Negative thoughts, feelings or beliefs about a person (prejudging them) based on a characteristic they have, </w:t>
            </w:r>
            <w:proofErr w:type="spellStart"/>
            <w:r w:rsidRPr="00DC635A">
              <w:rPr>
                <w:sz w:val="20"/>
                <w:szCs w:val="20"/>
              </w:rPr>
              <w:t>eg</w:t>
            </w:r>
            <w:proofErr w:type="spellEnd"/>
            <w:r w:rsidRPr="00DC635A">
              <w:rPr>
                <w:sz w:val="20"/>
                <w:szCs w:val="20"/>
              </w:rPr>
              <w:t xml:space="preserve"> their sexuality or ethnicity.</w:t>
            </w:r>
          </w:p>
          <w:p w14:paraId="2F15D21D" w14:textId="77777777" w:rsidR="004F21A2" w:rsidRPr="00DC635A" w:rsidRDefault="004F21A2" w:rsidP="00DC635A">
            <w:pPr>
              <w:spacing w:line="276" w:lineRule="auto"/>
              <w:rPr>
                <w:sz w:val="20"/>
                <w:szCs w:val="20"/>
              </w:rPr>
            </w:pPr>
            <w:r w:rsidRPr="00DC635A">
              <w:rPr>
                <w:b/>
                <w:bCs/>
                <w:sz w:val="20"/>
                <w:szCs w:val="20"/>
              </w:rPr>
              <w:t xml:space="preserve">Racial discrimination: </w:t>
            </w:r>
            <w:r w:rsidRPr="00DC635A">
              <w:rPr>
                <w:sz w:val="20"/>
                <w:szCs w:val="20"/>
              </w:rPr>
              <w:t>Acting on prejudices against someone because of their ethnicity/skin colour.</w:t>
            </w:r>
          </w:p>
          <w:p w14:paraId="732A819E" w14:textId="77777777" w:rsidR="004F21A2" w:rsidRPr="00DC635A" w:rsidRDefault="004F21A2" w:rsidP="00DC635A">
            <w:pPr>
              <w:spacing w:line="276" w:lineRule="auto"/>
              <w:rPr>
                <w:sz w:val="20"/>
                <w:szCs w:val="20"/>
              </w:rPr>
            </w:pPr>
            <w:r w:rsidRPr="00DC635A">
              <w:rPr>
                <w:b/>
                <w:bCs/>
                <w:sz w:val="20"/>
                <w:szCs w:val="20"/>
              </w:rPr>
              <w:t xml:space="preserve">Racial prejudice: </w:t>
            </w:r>
            <w:r w:rsidRPr="00DC635A">
              <w:rPr>
                <w:sz w:val="20"/>
                <w:szCs w:val="20"/>
              </w:rPr>
              <w:t>Negative thoughts, feelings or beliefs about a person or group based on their ethnicity/skin colour.</w:t>
            </w:r>
          </w:p>
          <w:p w14:paraId="40BB777F" w14:textId="77777777" w:rsidR="004F21A2" w:rsidRPr="00DC635A" w:rsidRDefault="004F21A2" w:rsidP="00DC635A">
            <w:pPr>
              <w:spacing w:line="276" w:lineRule="auto"/>
              <w:rPr>
                <w:sz w:val="20"/>
                <w:szCs w:val="20"/>
              </w:rPr>
            </w:pPr>
            <w:r w:rsidRPr="00DC635A">
              <w:rPr>
                <w:b/>
                <w:bCs/>
                <w:sz w:val="20"/>
                <w:szCs w:val="20"/>
              </w:rPr>
              <w:t>Responsibility:</w:t>
            </w:r>
            <w:r w:rsidRPr="00DC635A">
              <w:rPr>
                <w:sz w:val="20"/>
                <w:szCs w:val="20"/>
              </w:rPr>
              <w:t xml:space="preserve"> Duty, </w:t>
            </w:r>
            <w:proofErr w:type="spellStart"/>
            <w:r w:rsidRPr="00DC635A">
              <w:rPr>
                <w:sz w:val="20"/>
                <w:szCs w:val="20"/>
              </w:rPr>
              <w:t>eg.</w:t>
            </w:r>
            <w:proofErr w:type="spellEnd"/>
            <w:r w:rsidRPr="00DC635A">
              <w:rPr>
                <w:sz w:val="20"/>
                <w:szCs w:val="20"/>
              </w:rPr>
              <w:t xml:space="preserve"> the responsibility to work; to earn money for oneself.</w:t>
            </w:r>
          </w:p>
          <w:p w14:paraId="72E40898" w14:textId="77777777" w:rsidR="004F21A2" w:rsidRPr="00DC635A" w:rsidRDefault="004F21A2" w:rsidP="00DC635A">
            <w:pPr>
              <w:spacing w:line="276" w:lineRule="auto"/>
              <w:rPr>
                <w:sz w:val="20"/>
                <w:szCs w:val="20"/>
              </w:rPr>
            </w:pPr>
            <w:r w:rsidRPr="00DC635A">
              <w:rPr>
                <w:b/>
                <w:bCs/>
                <w:sz w:val="20"/>
                <w:szCs w:val="20"/>
              </w:rPr>
              <w:t xml:space="preserve">Social justice: </w:t>
            </w:r>
            <w:r w:rsidRPr="00DC635A">
              <w:rPr>
                <w:sz w:val="20"/>
                <w:szCs w:val="20"/>
              </w:rPr>
              <w:t xml:space="preserve">Bringing justice to society so that all people have the same opportunities and can take advantage of them; includes projects to improve the life situation of those who may be disadvantaged, </w:t>
            </w:r>
            <w:proofErr w:type="spellStart"/>
            <w:r w:rsidRPr="00DC635A">
              <w:rPr>
                <w:sz w:val="20"/>
                <w:szCs w:val="20"/>
              </w:rPr>
              <w:t>eg</w:t>
            </w:r>
            <w:proofErr w:type="spellEnd"/>
            <w:r w:rsidRPr="00DC635A">
              <w:rPr>
                <w:sz w:val="20"/>
                <w:szCs w:val="20"/>
              </w:rPr>
              <w:t xml:space="preserve"> by educational support.</w:t>
            </w:r>
          </w:p>
          <w:p w14:paraId="312A97AC" w14:textId="77777777" w:rsidR="004F21A2" w:rsidRPr="00DC635A" w:rsidRDefault="004F21A2" w:rsidP="00DC635A">
            <w:pPr>
              <w:spacing w:line="276" w:lineRule="auto"/>
              <w:rPr>
                <w:sz w:val="20"/>
                <w:szCs w:val="20"/>
              </w:rPr>
            </w:pPr>
            <w:r w:rsidRPr="00DC635A">
              <w:rPr>
                <w:b/>
                <w:bCs/>
                <w:sz w:val="20"/>
                <w:szCs w:val="20"/>
              </w:rPr>
              <w:t xml:space="preserve">Wealth: </w:t>
            </w:r>
            <w:r w:rsidRPr="00DC635A">
              <w:rPr>
                <w:sz w:val="20"/>
                <w:szCs w:val="20"/>
              </w:rPr>
              <w:t>Money and possessions a person has.</w:t>
            </w:r>
          </w:p>
          <w:p w14:paraId="7A4E2047" w14:textId="77777777" w:rsidR="004F21A2" w:rsidRDefault="004F21A2" w:rsidP="00F46EF3">
            <w:pPr>
              <w:rPr>
                <w:b/>
                <w:bCs/>
                <w:sz w:val="19"/>
                <w:szCs w:val="19"/>
                <w:u w:val="single"/>
              </w:rPr>
            </w:pPr>
          </w:p>
          <w:p w14:paraId="07BEF8BC" w14:textId="77777777" w:rsidR="004F21A2" w:rsidRDefault="004F21A2" w:rsidP="00F46EF3">
            <w:pPr>
              <w:rPr>
                <w:b/>
                <w:bCs/>
                <w:sz w:val="19"/>
                <w:szCs w:val="19"/>
                <w:u w:val="single"/>
              </w:rPr>
            </w:pPr>
          </w:p>
          <w:p w14:paraId="2570C9BB" w14:textId="77777777" w:rsidR="004F21A2" w:rsidRDefault="004F21A2" w:rsidP="00F46EF3">
            <w:pPr>
              <w:rPr>
                <w:b/>
                <w:bCs/>
                <w:sz w:val="19"/>
                <w:szCs w:val="19"/>
                <w:u w:val="single"/>
              </w:rPr>
            </w:pPr>
          </w:p>
          <w:p w14:paraId="28F6C9CA" w14:textId="77777777" w:rsidR="004F21A2" w:rsidRDefault="004F21A2" w:rsidP="00F46EF3">
            <w:pPr>
              <w:rPr>
                <w:b/>
                <w:bCs/>
                <w:sz w:val="19"/>
                <w:szCs w:val="19"/>
                <w:u w:val="single"/>
              </w:rPr>
            </w:pPr>
          </w:p>
          <w:p w14:paraId="2E35AD6C" w14:textId="77777777" w:rsidR="004F21A2" w:rsidRDefault="004F21A2" w:rsidP="00F46EF3">
            <w:pPr>
              <w:rPr>
                <w:b/>
                <w:bCs/>
                <w:sz w:val="19"/>
                <w:szCs w:val="19"/>
                <w:u w:val="single"/>
              </w:rPr>
            </w:pPr>
          </w:p>
          <w:p w14:paraId="3E099902" w14:textId="77777777" w:rsidR="004F21A2" w:rsidRDefault="004F21A2" w:rsidP="00F46EF3">
            <w:pPr>
              <w:rPr>
                <w:b/>
                <w:bCs/>
                <w:sz w:val="19"/>
                <w:szCs w:val="19"/>
                <w:u w:val="single"/>
              </w:rPr>
            </w:pPr>
          </w:p>
          <w:p w14:paraId="54D1FDEF" w14:textId="77777777" w:rsidR="004F21A2" w:rsidRDefault="004F21A2" w:rsidP="00F46EF3">
            <w:pPr>
              <w:rPr>
                <w:b/>
                <w:bCs/>
                <w:sz w:val="19"/>
                <w:szCs w:val="19"/>
                <w:u w:val="single"/>
              </w:rPr>
            </w:pPr>
          </w:p>
          <w:p w14:paraId="1981E961" w14:textId="77777777" w:rsidR="004F21A2" w:rsidRDefault="004F21A2" w:rsidP="00F46EF3">
            <w:pPr>
              <w:rPr>
                <w:b/>
                <w:bCs/>
                <w:sz w:val="19"/>
                <w:szCs w:val="19"/>
                <w:u w:val="single"/>
              </w:rPr>
            </w:pPr>
          </w:p>
          <w:p w14:paraId="48ABDC1D" w14:textId="77777777" w:rsidR="004F21A2" w:rsidRDefault="004F21A2" w:rsidP="00F46EF3">
            <w:pPr>
              <w:rPr>
                <w:b/>
                <w:bCs/>
                <w:sz w:val="19"/>
                <w:szCs w:val="19"/>
                <w:u w:val="single"/>
              </w:rPr>
            </w:pPr>
          </w:p>
          <w:p w14:paraId="1352CCD7" w14:textId="77777777" w:rsidR="004F21A2" w:rsidRDefault="004F21A2" w:rsidP="00F46EF3">
            <w:pPr>
              <w:rPr>
                <w:b/>
                <w:bCs/>
                <w:sz w:val="19"/>
                <w:szCs w:val="19"/>
                <w:u w:val="single"/>
              </w:rPr>
            </w:pPr>
          </w:p>
          <w:p w14:paraId="6F59066A" w14:textId="77777777" w:rsidR="004F21A2" w:rsidRDefault="004F21A2" w:rsidP="00F46EF3">
            <w:pPr>
              <w:rPr>
                <w:b/>
                <w:bCs/>
                <w:sz w:val="19"/>
                <w:szCs w:val="19"/>
                <w:u w:val="single"/>
              </w:rPr>
            </w:pPr>
          </w:p>
          <w:p w14:paraId="5DA5B1F3" w14:textId="77777777" w:rsidR="004F21A2" w:rsidRDefault="004F21A2" w:rsidP="00F46EF3">
            <w:pPr>
              <w:rPr>
                <w:b/>
                <w:bCs/>
                <w:sz w:val="19"/>
                <w:szCs w:val="19"/>
                <w:u w:val="single"/>
              </w:rPr>
            </w:pPr>
          </w:p>
          <w:p w14:paraId="38FBB93B" w14:textId="77777777" w:rsidR="004F21A2" w:rsidRDefault="004F21A2" w:rsidP="00F46EF3">
            <w:pPr>
              <w:rPr>
                <w:b/>
                <w:bCs/>
                <w:sz w:val="19"/>
                <w:szCs w:val="19"/>
                <w:u w:val="single"/>
              </w:rPr>
            </w:pPr>
          </w:p>
          <w:p w14:paraId="6A73FA88" w14:textId="44953E16" w:rsidR="004F21A2" w:rsidRPr="004F21A2" w:rsidRDefault="004F21A2" w:rsidP="00F46EF3">
            <w:pPr>
              <w:rPr>
                <w:b/>
                <w:bCs/>
                <w:sz w:val="19"/>
                <w:szCs w:val="19"/>
                <w:u w:val="single"/>
              </w:rPr>
            </w:pPr>
          </w:p>
        </w:tc>
      </w:tr>
      <w:tr w:rsidR="00BE5A1A" w14:paraId="13BFC033" w14:textId="77777777" w:rsidTr="00DF196A">
        <w:trPr>
          <w:trHeight w:val="394"/>
        </w:trPr>
        <w:tc>
          <w:tcPr>
            <w:tcW w:w="7852" w:type="dxa"/>
          </w:tcPr>
          <w:p w14:paraId="5C5C946D" w14:textId="6A4B2F75" w:rsidR="00A52289" w:rsidRPr="004903DA" w:rsidRDefault="00A52289" w:rsidP="001B5C9E">
            <w:pPr>
              <w:jc w:val="center"/>
              <w:rPr>
                <w:b/>
                <w:bCs/>
              </w:rPr>
            </w:pPr>
            <w:bookmarkStart w:id="0" w:name="_Hlk170378180"/>
            <w:r w:rsidRPr="00013816">
              <w:rPr>
                <w:b/>
                <w:bCs/>
                <w:sz w:val="24"/>
                <w:szCs w:val="24"/>
              </w:rPr>
              <w:lastRenderedPageBreak/>
              <w:t>Year 9</w:t>
            </w:r>
            <w:r w:rsidRPr="004903DA">
              <w:rPr>
                <w:b/>
                <w:bCs/>
              </w:rPr>
              <w:t xml:space="preserve"> Content –</w:t>
            </w:r>
            <w:r w:rsidRPr="004903DA">
              <w:rPr>
                <w:b/>
                <w:bCs/>
                <w:color w:val="0070C0"/>
              </w:rPr>
              <w:t xml:space="preserve"> </w:t>
            </w:r>
            <w:r w:rsidRPr="00A52289">
              <w:rPr>
                <w:b/>
                <w:bCs/>
                <w:color w:val="00B050"/>
              </w:rPr>
              <w:t xml:space="preserve">Spring Term </w:t>
            </w:r>
            <w:r w:rsidRPr="004903DA">
              <w:rPr>
                <w:b/>
                <w:bCs/>
              </w:rPr>
              <w:t xml:space="preserve">– Theme </w:t>
            </w:r>
            <w:r w:rsidR="00F91C93">
              <w:rPr>
                <w:b/>
                <w:bCs/>
              </w:rPr>
              <w:t>D</w:t>
            </w:r>
            <w:r w:rsidRPr="004903DA">
              <w:rPr>
                <w:b/>
                <w:bCs/>
              </w:rPr>
              <w:t>:</w:t>
            </w:r>
            <w:r w:rsidR="002973BF">
              <w:rPr>
                <w:b/>
                <w:bCs/>
              </w:rPr>
              <w:t xml:space="preserve"> </w:t>
            </w:r>
            <w:r w:rsidR="00F91C93">
              <w:rPr>
                <w:b/>
                <w:bCs/>
              </w:rPr>
              <w:t>R</w:t>
            </w:r>
            <w:r w:rsidRPr="004903DA">
              <w:rPr>
                <w:b/>
                <w:bCs/>
              </w:rPr>
              <w:t>eligion</w:t>
            </w:r>
            <w:r w:rsidR="002973BF">
              <w:rPr>
                <w:b/>
                <w:bCs/>
              </w:rPr>
              <w:t>, Peace and Conflict</w:t>
            </w:r>
            <w:r w:rsidR="00F91C93">
              <w:rPr>
                <w:b/>
                <w:bCs/>
              </w:rPr>
              <w:t xml:space="preserve"> </w:t>
            </w:r>
          </w:p>
        </w:tc>
        <w:tc>
          <w:tcPr>
            <w:tcW w:w="8222" w:type="dxa"/>
            <w:gridSpan w:val="3"/>
          </w:tcPr>
          <w:p w14:paraId="66B6F41C" w14:textId="77777777" w:rsidR="00A52289" w:rsidRPr="004903DA" w:rsidRDefault="00A52289" w:rsidP="001B5C9E">
            <w:pPr>
              <w:jc w:val="center"/>
              <w:rPr>
                <w:b/>
                <w:bCs/>
              </w:rPr>
            </w:pPr>
            <w:r w:rsidRPr="004903DA">
              <w:rPr>
                <w:b/>
                <w:bCs/>
              </w:rPr>
              <w:t>How to support students’ learning</w:t>
            </w:r>
          </w:p>
        </w:tc>
      </w:tr>
      <w:tr w:rsidR="00BE5A1A" w14:paraId="16CDA120" w14:textId="77777777" w:rsidTr="00DF196A">
        <w:tc>
          <w:tcPr>
            <w:tcW w:w="7852" w:type="dxa"/>
          </w:tcPr>
          <w:p w14:paraId="6D0D070B" w14:textId="77777777" w:rsidR="00EE3109" w:rsidRDefault="00A52289" w:rsidP="002973BF">
            <w:r>
              <w:t xml:space="preserve">Students should study religious teachings, and religious, philosophical and ethical arguments, relating to the issues that follow, and their impact and influence in the modern world. They should be aware of contrasting perspectives in contemporary British society on all these issues. They must be able to explain contrasting beliefs on the following three issues with reference to the main religious tradition in Britain (Christianity) and one or more other religious traditions: </w:t>
            </w:r>
          </w:p>
          <w:p w14:paraId="3E3D18D4" w14:textId="751CAE60" w:rsidR="00A52289" w:rsidRDefault="002973BF" w:rsidP="002973BF">
            <w:r>
              <w:t>• Violence</w:t>
            </w:r>
            <w:r w:rsidR="009E2E0A">
              <w:t xml:space="preserve"> / </w:t>
            </w:r>
            <w:r>
              <w:t>• Weapons of mass destruction</w:t>
            </w:r>
            <w:r w:rsidR="009E2E0A">
              <w:t xml:space="preserve"> / </w:t>
            </w:r>
            <w:r>
              <w:t>• Pacifism.</w:t>
            </w:r>
          </w:p>
          <w:p w14:paraId="73794AFF" w14:textId="77777777" w:rsidR="009E2E0A" w:rsidRDefault="009E2E0A" w:rsidP="001B5C9E">
            <w:pPr>
              <w:rPr>
                <w:b/>
                <w:bCs/>
              </w:rPr>
            </w:pPr>
          </w:p>
          <w:p w14:paraId="48EE4E9D" w14:textId="685A83A5" w:rsidR="00A52289" w:rsidRPr="002973BF" w:rsidRDefault="009E2E0A" w:rsidP="001B5C9E">
            <w:pPr>
              <w:rPr>
                <w:b/>
                <w:bCs/>
              </w:rPr>
            </w:pPr>
            <w:r>
              <w:rPr>
                <w:b/>
                <w:bCs/>
              </w:rPr>
              <w:t>Topics</w:t>
            </w:r>
          </w:p>
          <w:p w14:paraId="17FED72A" w14:textId="5D1FD650" w:rsidR="002973BF" w:rsidRDefault="002973BF" w:rsidP="002973BF">
            <w:r w:rsidRPr="002973BF">
              <w:rPr>
                <w:b/>
                <w:bCs/>
              </w:rPr>
              <w:t>Religion, violence, terrorism and war</w:t>
            </w:r>
            <w:r>
              <w:rPr>
                <w:b/>
                <w:bCs/>
              </w:rPr>
              <w:t xml:space="preserve"> </w:t>
            </w:r>
            <w:r w:rsidR="00EE3109">
              <w:rPr>
                <w:b/>
                <w:bCs/>
              </w:rPr>
              <w:t xml:space="preserve">- </w:t>
            </w:r>
            <w:r w:rsidR="00EE3109">
              <w:t>The</w:t>
            </w:r>
            <w:r>
              <w:t xml:space="preserve"> meaning and significance of:</w:t>
            </w:r>
          </w:p>
          <w:p w14:paraId="7A3299B9" w14:textId="77777777" w:rsidR="00EE3109" w:rsidRPr="00EE3109" w:rsidRDefault="00EE3109" w:rsidP="002973BF">
            <w:pPr>
              <w:rPr>
                <w:sz w:val="12"/>
                <w:szCs w:val="12"/>
              </w:rPr>
            </w:pPr>
          </w:p>
          <w:p w14:paraId="269119F6" w14:textId="1011D27C" w:rsidR="002973BF" w:rsidRDefault="002973BF" w:rsidP="00EE3109">
            <w:pPr>
              <w:pStyle w:val="ListParagraph"/>
              <w:numPr>
                <w:ilvl w:val="0"/>
                <w:numId w:val="8"/>
              </w:numPr>
            </w:pPr>
            <w:r>
              <w:t>peace</w:t>
            </w:r>
          </w:p>
          <w:p w14:paraId="279DB295" w14:textId="40988C87" w:rsidR="002973BF" w:rsidRDefault="002973BF" w:rsidP="00EE3109">
            <w:pPr>
              <w:pStyle w:val="ListParagraph"/>
              <w:numPr>
                <w:ilvl w:val="0"/>
                <w:numId w:val="8"/>
              </w:numPr>
            </w:pPr>
            <w:r>
              <w:t>justice</w:t>
            </w:r>
          </w:p>
          <w:p w14:paraId="67D8CB27" w14:textId="49078C19" w:rsidR="002973BF" w:rsidRDefault="002973BF" w:rsidP="00EE3109">
            <w:pPr>
              <w:pStyle w:val="ListParagraph"/>
              <w:numPr>
                <w:ilvl w:val="0"/>
                <w:numId w:val="8"/>
              </w:numPr>
            </w:pPr>
            <w:r>
              <w:t>forgiveness</w:t>
            </w:r>
          </w:p>
          <w:p w14:paraId="02F68CE2" w14:textId="016859A2" w:rsidR="002973BF" w:rsidRDefault="002973BF" w:rsidP="00EE3109">
            <w:pPr>
              <w:pStyle w:val="ListParagraph"/>
              <w:numPr>
                <w:ilvl w:val="0"/>
                <w:numId w:val="8"/>
              </w:numPr>
            </w:pPr>
            <w:r>
              <w:t>reconciliation.</w:t>
            </w:r>
          </w:p>
          <w:p w14:paraId="47877B4A" w14:textId="60B89727" w:rsidR="002973BF" w:rsidRDefault="002973BF" w:rsidP="00EE3109">
            <w:pPr>
              <w:pStyle w:val="ListParagraph"/>
              <w:numPr>
                <w:ilvl w:val="0"/>
                <w:numId w:val="8"/>
              </w:numPr>
            </w:pPr>
            <w:r>
              <w:t>Violence, including violent protest.</w:t>
            </w:r>
          </w:p>
          <w:p w14:paraId="3391A0C6" w14:textId="7B7521A5" w:rsidR="002973BF" w:rsidRDefault="002973BF" w:rsidP="00EE3109">
            <w:pPr>
              <w:pStyle w:val="ListParagraph"/>
              <w:numPr>
                <w:ilvl w:val="0"/>
                <w:numId w:val="8"/>
              </w:numPr>
            </w:pPr>
            <w:r>
              <w:t>Terrorism.</w:t>
            </w:r>
          </w:p>
          <w:p w14:paraId="74D1A312" w14:textId="256914C9" w:rsidR="002973BF" w:rsidRDefault="002973BF" w:rsidP="00EE3109">
            <w:pPr>
              <w:pStyle w:val="ListParagraph"/>
              <w:numPr>
                <w:ilvl w:val="0"/>
                <w:numId w:val="8"/>
              </w:numPr>
            </w:pPr>
            <w:r>
              <w:t>Reasons for war, including greed, self-defence and retaliation.</w:t>
            </w:r>
          </w:p>
          <w:p w14:paraId="2969CCE5" w14:textId="6E41E0EF" w:rsidR="002973BF" w:rsidRDefault="002973BF" w:rsidP="00EE3109">
            <w:pPr>
              <w:pStyle w:val="ListParagraph"/>
              <w:numPr>
                <w:ilvl w:val="0"/>
                <w:numId w:val="8"/>
              </w:numPr>
            </w:pPr>
            <w:r>
              <w:t>The just war theory, including the criteria for a just war.</w:t>
            </w:r>
          </w:p>
          <w:p w14:paraId="5AE641A2" w14:textId="6C301792" w:rsidR="002973BF" w:rsidRDefault="002973BF" w:rsidP="00EE3109">
            <w:pPr>
              <w:pStyle w:val="ListParagraph"/>
              <w:numPr>
                <w:ilvl w:val="0"/>
                <w:numId w:val="8"/>
              </w:numPr>
            </w:pPr>
            <w:r>
              <w:t>Holy war.</w:t>
            </w:r>
          </w:p>
          <w:p w14:paraId="20696248" w14:textId="0063E090" w:rsidR="00A52289" w:rsidRDefault="002973BF" w:rsidP="00EE3109">
            <w:pPr>
              <w:pStyle w:val="ListParagraph"/>
              <w:numPr>
                <w:ilvl w:val="0"/>
                <w:numId w:val="8"/>
              </w:numPr>
            </w:pPr>
            <w:r>
              <w:t>Pacifism.</w:t>
            </w:r>
          </w:p>
          <w:p w14:paraId="6C343979" w14:textId="77777777" w:rsidR="00EE3109" w:rsidRDefault="00EE3109" w:rsidP="002973BF"/>
          <w:p w14:paraId="6C736410" w14:textId="77777777" w:rsidR="002973BF" w:rsidRDefault="002973BF" w:rsidP="002973BF">
            <w:pPr>
              <w:rPr>
                <w:b/>
                <w:bCs/>
              </w:rPr>
            </w:pPr>
            <w:r w:rsidRPr="002973BF">
              <w:rPr>
                <w:b/>
                <w:bCs/>
              </w:rPr>
              <w:t>Religion and belief in 21st century conflict</w:t>
            </w:r>
          </w:p>
          <w:p w14:paraId="1CA9C70F" w14:textId="77777777" w:rsidR="00EE3109" w:rsidRPr="00EE3109" w:rsidRDefault="00EE3109" w:rsidP="002973BF">
            <w:pPr>
              <w:rPr>
                <w:b/>
                <w:bCs/>
                <w:sz w:val="10"/>
                <w:szCs w:val="10"/>
              </w:rPr>
            </w:pPr>
          </w:p>
          <w:p w14:paraId="21D2AA6F" w14:textId="1D201AE8" w:rsidR="002973BF" w:rsidRDefault="002973BF" w:rsidP="00EE3109">
            <w:pPr>
              <w:pStyle w:val="ListParagraph"/>
              <w:numPr>
                <w:ilvl w:val="0"/>
                <w:numId w:val="12"/>
              </w:numPr>
            </w:pPr>
            <w:r>
              <w:t>Religion and belief as a cause of war and violence in the contemporary world.</w:t>
            </w:r>
          </w:p>
          <w:p w14:paraId="29E1181A" w14:textId="3F807EFC" w:rsidR="002973BF" w:rsidRDefault="002973BF" w:rsidP="00EE3109">
            <w:pPr>
              <w:pStyle w:val="ListParagraph"/>
              <w:numPr>
                <w:ilvl w:val="0"/>
                <w:numId w:val="12"/>
              </w:numPr>
            </w:pPr>
            <w:r>
              <w:t>Nuclear weapons, including nuclear deterrence.</w:t>
            </w:r>
          </w:p>
          <w:p w14:paraId="3B6664A1" w14:textId="73B07115" w:rsidR="002973BF" w:rsidRDefault="002973BF" w:rsidP="00EE3109">
            <w:pPr>
              <w:pStyle w:val="ListParagraph"/>
              <w:numPr>
                <w:ilvl w:val="0"/>
                <w:numId w:val="12"/>
              </w:numPr>
            </w:pPr>
            <w:r>
              <w:t>The use of weapons of mass destruction.</w:t>
            </w:r>
          </w:p>
          <w:p w14:paraId="622F3D64" w14:textId="33C591D5" w:rsidR="002973BF" w:rsidRDefault="002973BF" w:rsidP="00EE3109">
            <w:pPr>
              <w:pStyle w:val="ListParagraph"/>
              <w:numPr>
                <w:ilvl w:val="0"/>
                <w:numId w:val="12"/>
              </w:numPr>
            </w:pPr>
            <w:r>
              <w:t>Religion and peace-making in the contemporary world including the work of individuals influenced by religious teaching.</w:t>
            </w:r>
          </w:p>
          <w:p w14:paraId="66EDCC60" w14:textId="6CED153C" w:rsidR="002973BF" w:rsidRDefault="002973BF" w:rsidP="00EE3109">
            <w:pPr>
              <w:pStyle w:val="ListParagraph"/>
              <w:numPr>
                <w:ilvl w:val="0"/>
                <w:numId w:val="12"/>
              </w:numPr>
            </w:pPr>
            <w:r>
              <w:t>Religious responses to the victims of war including the work of one present day religious</w:t>
            </w:r>
            <w:r w:rsidR="00EE3109">
              <w:t xml:space="preserve"> </w:t>
            </w:r>
            <w:r>
              <w:t>organisation.</w:t>
            </w:r>
          </w:p>
        </w:tc>
        <w:tc>
          <w:tcPr>
            <w:tcW w:w="8222" w:type="dxa"/>
            <w:gridSpan w:val="3"/>
          </w:tcPr>
          <w:p w14:paraId="4BC6782F" w14:textId="280CA6AA" w:rsidR="00A52289" w:rsidRPr="00BE5A1A" w:rsidRDefault="00A52289" w:rsidP="00F46EF3">
            <w:pPr>
              <w:pStyle w:val="ListParagraph"/>
              <w:numPr>
                <w:ilvl w:val="0"/>
                <w:numId w:val="4"/>
              </w:numPr>
              <w:rPr>
                <w:rFonts w:cstheme="minorHAnsi"/>
                <w:sz w:val="16"/>
                <w:szCs w:val="16"/>
              </w:rPr>
            </w:pPr>
            <w:r w:rsidRPr="00BE5A1A">
              <w:rPr>
                <w:rFonts w:cstheme="minorHAnsi"/>
                <w:sz w:val="16"/>
                <w:szCs w:val="16"/>
              </w:rPr>
              <w:t>Talk about Religious Studies at home around topics being studied and more generally.</w:t>
            </w:r>
          </w:p>
          <w:p w14:paraId="17FD7FD7" w14:textId="77777777" w:rsidR="00A52289" w:rsidRPr="00BE5A1A" w:rsidRDefault="00A52289" w:rsidP="00F46EF3">
            <w:pPr>
              <w:pStyle w:val="ListParagraph"/>
              <w:numPr>
                <w:ilvl w:val="0"/>
                <w:numId w:val="4"/>
              </w:numPr>
              <w:rPr>
                <w:rFonts w:cstheme="minorHAnsi"/>
                <w:sz w:val="16"/>
                <w:szCs w:val="16"/>
              </w:rPr>
            </w:pPr>
            <w:r w:rsidRPr="00BE5A1A">
              <w:rPr>
                <w:rFonts w:cstheme="minorHAnsi"/>
                <w:sz w:val="16"/>
                <w:szCs w:val="16"/>
              </w:rPr>
              <w:t>Watch the news – so many of the issues discussed in class links to everyday issues and give students information and insight to current affairs – they can make the links between their learning and the wider world.</w:t>
            </w:r>
          </w:p>
          <w:p w14:paraId="1FC47F59" w14:textId="194176DF" w:rsidR="00F91C93" w:rsidRPr="00BE5A1A" w:rsidRDefault="00F91C93" w:rsidP="00F46EF3">
            <w:pPr>
              <w:pStyle w:val="ListParagraph"/>
              <w:numPr>
                <w:ilvl w:val="0"/>
                <w:numId w:val="4"/>
              </w:numPr>
              <w:spacing w:afterLines="120" w:after="288"/>
              <w:rPr>
                <w:rFonts w:cstheme="minorHAnsi"/>
                <w:sz w:val="16"/>
                <w:szCs w:val="16"/>
              </w:rPr>
            </w:pPr>
            <w:r w:rsidRPr="00BE5A1A">
              <w:rPr>
                <w:rFonts w:cstheme="minorHAnsi"/>
                <w:sz w:val="16"/>
                <w:szCs w:val="16"/>
              </w:rPr>
              <w:t xml:space="preserve">You can watch and discuss </w:t>
            </w:r>
            <w:hyperlink r:id="rId10" w:history="1">
              <w:r w:rsidRPr="00BE5A1A">
                <w:rPr>
                  <w:rStyle w:val="Hyperlink"/>
                  <w:rFonts w:cstheme="minorHAnsi"/>
                  <w:sz w:val="16"/>
                  <w:szCs w:val="16"/>
                  <w:u w:val="none"/>
                </w:rPr>
                <w:t>video detailing how the mother of Anthony Walker was able to forgive his killers</w:t>
              </w:r>
            </w:hyperlink>
            <w:r w:rsidRPr="00BE5A1A">
              <w:rPr>
                <w:rFonts w:cstheme="minorHAnsi"/>
                <w:sz w:val="16"/>
                <w:szCs w:val="16"/>
              </w:rPr>
              <w:t xml:space="preserve"> </w:t>
            </w:r>
          </w:p>
          <w:p w14:paraId="4CE0879A" w14:textId="77777777" w:rsidR="00F91C93" w:rsidRPr="00BE5A1A" w:rsidRDefault="00F91C93" w:rsidP="00F46EF3">
            <w:pPr>
              <w:pStyle w:val="ListParagraph"/>
              <w:numPr>
                <w:ilvl w:val="0"/>
                <w:numId w:val="4"/>
              </w:numPr>
              <w:spacing w:afterLines="120" w:after="288"/>
              <w:rPr>
                <w:rFonts w:cstheme="minorHAnsi"/>
                <w:color w:val="1847BF"/>
                <w:sz w:val="16"/>
                <w:szCs w:val="16"/>
              </w:rPr>
            </w:pPr>
            <w:r w:rsidRPr="00BE5A1A">
              <w:rPr>
                <w:rFonts w:cstheme="minorHAnsi"/>
                <w:sz w:val="16"/>
                <w:szCs w:val="16"/>
              </w:rPr>
              <w:t xml:space="preserve">Excerpt from the diary of Anne Frank from </w:t>
            </w:r>
            <w:hyperlink r:id="rId11" w:history="1">
              <w:r w:rsidRPr="00BE5A1A">
                <w:rPr>
                  <w:rStyle w:val="Hyperlink"/>
                  <w:rFonts w:eastAsiaTheme="majorEastAsia" w:cstheme="minorHAnsi"/>
                  <w:sz w:val="16"/>
                  <w:szCs w:val="16"/>
                  <w:u w:val="none"/>
                </w:rPr>
                <w:t>The Anne Frank Trust UK website</w:t>
              </w:r>
            </w:hyperlink>
            <w:r w:rsidRPr="00BE5A1A">
              <w:rPr>
                <w:rFonts w:cstheme="minorHAnsi"/>
                <w:color w:val="1847BF"/>
                <w:sz w:val="16"/>
                <w:szCs w:val="16"/>
              </w:rPr>
              <w:t xml:space="preserve"> </w:t>
            </w:r>
          </w:p>
          <w:p w14:paraId="691EF4AE" w14:textId="77777777" w:rsidR="00F91C93" w:rsidRPr="00BE5A1A" w:rsidRDefault="00E46258" w:rsidP="00F46EF3">
            <w:pPr>
              <w:pStyle w:val="ListParagraph"/>
              <w:numPr>
                <w:ilvl w:val="0"/>
                <w:numId w:val="4"/>
              </w:numPr>
              <w:spacing w:afterLines="120" w:after="288"/>
              <w:rPr>
                <w:rFonts w:cstheme="minorHAnsi"/>
                <w:sz w:val="16"/>
                <w:szCs w:val="16"/>
              </w:rPr>
            </w:pPr>
            <w:hyperlink r:id="rId12" w:history="1">
              <w:r w:rsidR="00F91C93" w:rsidRPr="00BE5A1A">
                <w:rPr>
                  <w:rStyle w:val="Hyperlink"/>
                  <w:rFonts w:cstheme="minorHAnsi"/>
                  <w:sz w:val="16"/>
                  <w:szCs w:val="16"/>
                  <w:u w:val="none"/>
                </w:rPr>
                <w:t>Christian Campaign for Nuclear Disarmament website</w:t>
              </w:r>
            </w:hyperlink>
            <w:r w:rsidR="00F91C93" w:rsidRPr="00BE5A1A">
              <w:rPr>
                <w:rFonts w:cstheme="minorHAnsi"/>
                <w:sz w:val="16"/>
                <w:szCs w:val="16"/>
              </w:rPr>
              <w:t xml:space="preserve"> </w:t>
            </w:r>
          </w:p>
          <w:p w14:paraId="4535B414" w14:textId="77777777" w:rsidR="00A52289" w:rsidRPr="00BE5A1A" w:rsidRDefault="00A52289" w:rsidP="00F46EF3">
            <w:pPr>
              <w:pStyle w:val="ListParagraph"/>
              <w:numPr>
                <w:ilvl w:val="0"/>
                <w:numId w:val="4"/>
              </w:numPr>
              <w:rPr>
                <w:rFonts w:cstheme="minorHAnsi"/>
                <w:sz w:val="16"/>
                <w:szCs w:val="16"/>
              </w:rPr>
            </w:pPr>
            <w:r w:rsidRPr="00BE5A1A">
              <w:rPr>
                <w:rFonts w:cstheme="minorHAnsi"/>
                <w:sz w:val="16"/>
                <w:szCs w:val="16"/>
              </w:rPr>
              <w:t xml:space="preserve">There are also several resources on the following websites </w:t>
            </w:r>
          </w:p>
          <w:p w14:paraId="384A3F21" w14:textId="77777777" w:rsidR="00A52289" w:rsidRPr="00BE5A1A" w:rsidRDefault="00E46258" w:rsidP="00F46EF3">
            <w:pPr>
              <w:pStyle w:val="ListParagraph"/>
              <w:numPr>
                <w:ilvl w:val="0"/>
                <w:numId w:val="4"/>
              </w:numPr>
              <w:rPr>
                <w:rFonts w:cstheme="minorHAnsi"/>
                <w:sz w:val="16"/>
                <w:szCs w:val="16"/>
              </w:rPr>
            </w:pPr>
            <w:hyperlink r:id="rId13" w:history="1">
              <w:r w:rsidR="00A52289" w:rsidRPr="00BE5A1A">
                <w:rPr>
                  <w:rStyle w:val="Hyperlink"/>
                  <w:rFonts w:cstheme="minorHAnsi"/>
                  <w:sz w:val="16"/>
                  <w:szCs w:val="16"/>
                  <w:u w:val="none"/>
                </w:rPr>
                <w:t xml:space="preserve">Resources - </w:t>
              </w:r>
              <w:proofErr w:type="spellStart"/>
              <w:proofErr w:type="gramStart"/>
              <w:r w:rsidR="00A52289" w:rsidRPr="00BE5A1A">
                <w:rPr>
                  <w:rStyle w:val="Hyperlink"/>
                  <w:rFonts w:cstheme="minorHAnsi"/>
                  <w:sz w:val="16"/>
                  <w:szCs w:val="16"/>
                  <w:u w:val="none"/>
                </w:rPr>
                <w:t>RE:quest</w:t>
              </w:r>
              <w:proofErr w:type="spellEnd"/>
              <w:proofErr w:type="gramEnd"/>
              <w:r w:rsidR="00A52289" w:rsidRPr="00BE5A1A">
                <w:rPr>
                  <w:rStyle w:val="Hyperlink"/>
                  <w:rFonts w:cstheme="minorHAnsi"/>
                  <w:sz w:val="16"/>
                  <w:szCs w:val="16"/>
                  <w:u w:val="none"/>
                </w:rPr>
                <w:t xml:space="preserve"> (request.org.uk)</w:t>
              </w:r>
            </w:hyperlink>
          </w:p>
          <w:p w14:paraId="5D13E0C9" w14:textId="77777777" w:rsidR="00A52289" w:rsidRPr="00BE5A1A" w:rsidRDefault="00E46258" w:rsidP="00F46EF3">
            <w:pPr>
              <w:pStyle w:val="ListParagraph"/>
              <w:numPr>
                <w:ilvl w:val="0"/>
                <w:numId w:val="4"/>
              </w:numPr>
              <w:rPr>
                <w:sz w:val="16"/>
                <w:szCs w:val="16"/>
              </w:rPr>
            </w:pPr>
            <w:hyperlink r:id="rId14" w:anchor="teachers" w:history="1">
              <w:r w:rsidR="00A52289" w:rsidRPr="00BE5A1A">
                <w:rPr>
                  <w:rStyle w:val="Hyperlink"/>
                  <w:rFonts w:cstheme="minorHAnsi"/>
                  <w:sz w:val="16"/>
                  <w:szCs w:val="16"/>
                  <w:u w:val="none"/>
                </w:rPr>
                <w:t>Oak National Academy (</w:t>
              </w:r>
              <w:proofErr w:type="gramStart"/>
              <w:r w:rsidR="00A52289" w:rsidRPr="00BE5A1A">
                <w:rPr>
                  <w:rStyle w:val="Hyperlink"/>
                  <w:rFonts w:cstheme="minorHAnsi"/>
                  <w:sz w:val="16"/>
                  <w:szCs w:val="16"/>
                  <w:u w:val="none"/>
                </w:rPr>
                <w:t>thenational.academy</w:t>
              </w:r>
              <w:proofErr w:type="gramEnd"/>
              <w:r w:rsidR="00A52289" w:rsidRPr="00BE5A1A">
                <w:rPr>
                  <w:rStyle w:val="Hyperlink"/>
                  <w:rFonts w:cstheme="minorHAnsi"/>
                  <w:sz w:val="16"/>
                  <w:szCs w:val="16"/>
                  <w:u w:val="none"/>
                </w:rPr>
                <w:t>)</w:t>
              </w:r>
            </w:hyperlink>
          </w:p>
          <w:p w14:paraId="1794AAB1" w14:textId="77777777" w:rsidR="00F91C93" w:rsidRPr="00BE5A1A" w:rsidRDefault="00F91C93" w:rsidP="00F46EF3">
            <w:pPr>
              <w:pStyle w:val="ListParagraph"/>
              <w:numPr>
                <w:ilvl w:val="0"/>
                <w:numId w:val="4"/>
              </w:numPr>
              <w:rPr>
                <w:sz w:val="16"/>
                <w:szCs w:val="16"/>
              </w:rPr>
            </w:pPr>
            <w:r w:rsidRPr="00BE5A1A">
              <w:rPr>
                <w:rFonts w:cstheme="minorHAnsi"/>
                <w:sz w:val="16"/>
                <w:szCs w:val="16"/>
              </w:rPr>
              <w:t xml:space="preserve">You could visit any of the IWMM - </w:t>
            </w:r>
            <w:hyperlink r:id="rId15" w:history="1">
              <w:r w:rsidRPr="00BE5A1A">
                <w:rPr>
                  <w:rStyle w:val="Hyperlink"/>
                  <w:rFonts w:cstheme="minorHAnsi"/>
                  <w:sz w:val="16"/>
                  <w:szCs w:val="16"/>
                  <w:u w:val="none"/>
                </w:rPr>
                <w:t>Imperial War Museums (iwm.org.uk)</w:t>
              </w:r>
            </w:hyperlink>
          </w:p>
          <w:p w14:paraId="7EB9527C" w14:textId="77777777" w:rsidR="00F46EF3" w:rsidRPr="00DF196A" w:rsidRDefault="00F46EF3" w:rsidP="00F46EF3">
            <w:pPr>
              <w:pStyle w:val="ListParagraph"/>
              <w:rPr>
                <w:sz w:val="2"/>
                <w:szCs w:val="2"/>
              </w:rPr>
            </w:pPr>
          </w:p>
          <w:p w14:paraId="4FF6406D" w14:textId="77777777" w:rsidR="00F46EF3" w:rsidRPr="00DF023F" w:rsidRDefault="00F46EF3" w:rsidP="00F46EF3">
            <w:pPr>
              <w:rPr>
                <w:b/>
                <w:bCs/>
                <w:u w:val="single"/>
              </w:rPr>
            </w:pPr>
            <w:r w:rsidRPr="00DF023F">
              <w:rPr>
                <w:b/>
                <w:bCs/>
                <w:u w:val="single"/>
              </w:rPr>
              <w:t>Main Key Terms for this topic</w:t>
            </w:r>
          </w:p>
          <w:p w14:paraId="1E38D9A6" w14:textId="77777777" w:rsidR="00BE5A1A" w:rsidRPr="00DF023F" w:rsidRDefault="00BE5A1A" w:rsidP="00F46EF3">
            <w:pPr>
              <w:rPr>
                <w:sz w:val="4"/>
                <w:szCs w:val="4"/>
              </w:rPr>
            </w:pPr>
          </w:p>
          <w:p w14:paraId="66F46E82" w14:textId="27748485" w:rsidR="00BE5A1A" w:rsidRPr="00DF196A" w:rsidRDefault="00BE5A1A" w:rsidP="00BE5A1A">
            <w:pPr>
              <w:pStyle w:val="ListParagraph"/>
              <w:numPr>
                <w:ilvl w:val="0"/>
                <w:numId w:val="16"/>
              </w:numPr>
              <w:rPr>
                <w:sz w:val="20"/>
                <w:szCs w:val="20"/>
              </w:rPr>
            </w:pPr>
            <w:r w:rsidRPr="00DF196A">
              <w:rPr>
                <w:b/>
                <w:bCs/>
                <w:sz w:val="20"/>
                <w:szCs w:val="20"/>
              </w:rPr>
              <w:t>Conflict:</w:t>
            </w:r>
            <w:r w:rsidRPr="00DF196A">
              <w:rPr>
                <w:sz w:val="20"/>
                <w:szCs w:val="20"/>
              </w:rPr>
              <w:t xml:space="preserve"> Dispute between sides, can be between individuals, groups or nations.</w:t>
            </w:r>
          </w:p>
          <w:p w14:paraId="075BD819" w14:textId="0F15B678" w:rsidR="00BE5A1A" w:rsidRPr="00DF196A" w:rsidRDefault="00BE5A1A" w:rsidP="00BE5A1A">
            <w:pPr>
              <w:pStyle w:val="ListParagraph"/>
              <w:numPr>
                <w:ilvl w:val="0"/>
                <w:numId w:val="16"/>
              </w:numPr>
              <w:rPr>
                <w:sz w:val="20"/>
                <w:szCs w:val="20"/>
              </w:rPr>
            </w:pPr>
            <w:r w:rsidRPr="00DF196A">
              <w:rPr>
                <w:b/>
                <w:bCs/>
                <w:sz w:val="20"/>
                <w:szCs w:val="20"/>
              </w:rPr>
              <w:t>Forgiveness</w:t>
            </w:r>
            <w:r w:rsidRPr="00DF196A">
              <w:rPr>
                <w:sz w:val="20"/>
                <w:szCs w:val="20"/>
              </w:rPr>
              <w:t>: Letting go of blame against a person for wrongs they have done; moving on.</w:t>
            </w:r>
          </w:p>
          <w:p w14:paraId="7329DA67" w14:textId="41DB0C8C" w:rsidR="00BE5A1A" w:rsidRPr="00DF196A" w:rsidRDefault="00BE5A1A" w:rsidP="00BE5A1A">
            <w:pPr>
              <w:pStyle w:val="ListParagraph"/>
              <w:numPr>
                <w:ilvl w:val="0"/>
                <w:numId w:val="16"/>
              </w:numPr>
              <w:rPr>
                <w:sz w:val="20"/>
                <w:szCs w:val="20"/>
              </w:rPr>
            </w:pPr>
            <w:r w:rsidRPr="00DF196A">
              <w:rPr>
                <w:b/>
                <w:bCs/>
                <w:sz w:val="20"/>
                <w:szCs w:val="20"/>
              </w:rPr>
              <w:t>Holy War</w:t>
            </w:r>
            <w:r w:rsidRPr="00DF196A">
              <w:rPr>
                <w:sz w:val="20"/>
                <w:szCs w:val="20"/>
              </w:rPr>
              <w:t>: War that is believed to be sanctioned by God.</w:t>
            </w:r>
          </w:p>
          <w:p w14:paraId="74E6C1EA" w14:textId="43A3AA8D" w:rsidR="00BE5A1A" w:rsidRPr="00DF196A" w:rsidRDefault="00BE5A1A" w:rsidP="00BE5A1A">
            <w:pPr>
              <w:pStyle w:val="ListParagraph"/>
              <w:numPr>
                <w:ilvl w:val="0"/>
                <w:numId w:val="16"/>
              </w:numPr>
              <w:rPr>
                <w:sz w:val="20"/>
                <w:szCs w:val="20"/>
              </w:rPr>
            </w:pPr>
            <w:r w:rsidRPr="00DF196A">
              <w:rPr>
                <w:sz w:val="20"/>
                <w:szCs w:val="20"/>
              </w:rPr>
              <w:t>J</w:t>
            </w:r>
            <w:r w:rsidRPr="00DF196A">
              <w:rPr>
                <w:b/>
                <w:bCs/>
                <w:sz w:val="20"/>
                <w:szCs w:val="20"/>
              </w:rPr>
              <w:t>ustice</w:t>
            </w:r>
            <w:r w:rsidRPr="00DF196A">
              <w:rPr>
                <w:sz w:val="20"/>
                <w:szCs w:val="20"/>
              </w:rPr>
              <w:t>: Bringing fairness back to a situation.</w:t>
            </w:r>
          </w:p>
          <w:p w14:paraId="151F131E" w14:textId="0C93C416" w:rsidR="00BE5A1A" w:rsidRPr="00DF196A" w:rsidRDefault="00BE5A1A" w:rsidP="00BE5A1A">
            <w:pPr>
              <w:pStyle w:val="ListParagraph"/>
              <w:numPr>
                <w:ilvl w:val="0"/>
                <w:numId w:val="16"/>
              </w:numPr>
              <w:rPr>
                <w:sz w:val="20"/>
                <w:szCs w:val="20"/>
              </w:rPr>
            </w:pPr>
            <w:r w:rsidRPr="00DF196A">
              <w:rPr>
                <w:b/>
                <w:bCs/>
                <w:sz w:val="20"/>
                <w:szCs w:val="20"/>
              </w:rPr>
              <w:t>Just War</w:t>
            </w:r>
            <w:r w:rsidRPr="00DF196A">
              <w:rPr>
                <w:sz w:val="20"/>
                <w:szCs w:val="20"/>
              </w:rPr>
              <w:t>: Set of rules for fighting a war in a way believed to be justified and acceptable to God.</w:t>
            </w:r>
          </w:p>
          <w:p w14:paraId="0D1DFC14" w14:textId="1FA339F7" w:rsidR="00BE5A1A" w:rsidRPr="00DF196A" w:rsidRDefault="00BE5A1A" w:rsidP="00BE5A1A">
            <w:pPr>
              <w:pStyle w:val="ListParagraph"/>
              <w:numPr>
                <w:ilvl w:val="0"/>
                <w:numId w:val="16"/>
              </w:numPr>
              <w:rPr>
                <w:sz w:val="20"/>
                <w:szCs w:val="20"/>
              </w:rPr>
            </w:pPr>
            <w:r w:rsidRPr="00DF196A">
              <w:rPr>
                <w:b/>
                <w:bCs/>
                <w:sz w:val="20"/>
                <w:szCs w:val="20"/>
              </w:rPr>
              <w:t>Nuclear deterrence</w:t>
            </w:r>
            <w:r w:rsidRPr="00DF196A">
              <w:rPr>
                <w:sz w:val="20"/>
                <w:szCs w:val="20"/>
              </w:rPr>
              <w:t>: Having nuclear weapons with the aim of deterring/preventing other states attacking for fear of retaliation and nuclear war (possibly leading to Mutually Assured Destruction).</w:t>
            </w:r>
          </w:p>
          <w:p w14:paraId="00CFCF13" w14:textId="73A27F4C" w:rsidR="00BE5A1A" w:rsidRPr="00DF196A" w:rsidRDefault="00BE5A1A" w:rsidP="00BE5A1A">
            <w:pPr>
              <w:pStyle w:val="ListParagraph"/>
              <w:numPr>
                <w:ilvl w:val="0"/>
                <w:numId w:val="16"/>
              </w:numPr>
              <w:rPr>
                <w:sz w:val="20"/>
                <w:szCs w:val="20"/>
              </w:rPr>
            </w:pPr>
            <w:r w:rsidRPr="00DF196A">
              <w:rPr>
                <w:b/>
                <w:bCs/>
                <w:sz w:val="20"/>
                <w:szCs w:val="20"/>
              </w:rPr>
              <w:t>Nuclear weapons/war</w:t>
            </w:r>
            <w:r w:rsidRPr="00DF196A">
              <w:rPr>
                <w:sz w:val="20"/>
                <w:szCs w:val="20"/>
              </w:rPr>
              <w:t>: A weapon of mass destruction which causes widespread damage and loss of life. Nuclear war would be a war fought using these weapons.</w:t>
            </w:r>
          </w:p>
          <w:p w14:paraId="4991F886" w14:textId="2990E400" w:rsidR="00BE5A1A" w:rsidRPr="00DF196A" w:rsidRDefault="00BE5A1A" w:rsidP="00BE5A1A">
            <w:pPr>
              <w:pStyle w:val="ListParagraph"/>
              <w:numPr>
                <w:ilvl w:val="0"/>
                <w:numId w:val="16"/>
              </w:numPr>
              <w:rPr>
                <w:sz w:val="20"/>
                <w:szCs w:val="20"/>
              </w:rPr>
            </w:pPr>
            <w:r w:rsidRPr="00DF196A">
              <w:rPr>
                <w:b/>
                <w:bCs/>
                <w:sz w:val="20"/>
                <w:szCs w:val="20"/>
              </w:rPr>
              <w:t>Pacifism</w:t>
            </w:r>
            <w:r w:rsidRPr="00DF196A">
              <w:rPr>
                <w:sz w:val="20"/>
                <w:szCs w:val="20"/>
              </w:rPr>
              <w:t>: Belief that all violence is wrong, which then affects all behaviours.</w:t>
            </w:r>
          </w:p>
          <w:p w14:paraId="48CA5429" w14:textId="77777777" w:rsidR="00BE5A1A" w:rsidRPr="00DF196A" w:rsidRDefault="00BE5A1A" w:rsidP="00BE5A1A">
            <w:pPr>
              <w:pStyle w:val="ListParagraph"/>
              <w:numPr>
                <w:ilvl w:val="0"/>
                <w:numId w:val="16"/>
              </w:numPr>
              <w:rPr>
                <w:sz w:val="20"/>
                <w:szCs w:val="20"/>
              </w:rPr>
            </w:pPr>
            <w:r w:rsidRPr="00DF196A">
              <w:rPr>
                <w:b/>
                <w:bCs/>
                <w:sz w:val="20"/>
                <w:szCs w:val="20"/>
              </w:rPr>
              <w:t>Peace</w:t>
            </w:r>
            <w:r w:rsidRPr="00DF196A">
              <w:rPr>
                <w:sz w:val="20"/>
                <w:szCs w:val="20"/>
              </w:rPr>
              <w:t>: The opposite of war; harmony between all in society.</w:t>
            </w:r>
          </w:p>
          <w:p w14:paraId="2E4087C5" w14:textId="23759F6B" w:rsidR="00DF023F" w:rsidRPr="00DF196A" w:rsidRDefault="00DF023F" w:rsidP="00DF023F">
            <w:pPr>
              <w:pStyle w:val="ListParagraph"/>
              <w:numPr>
                <w:ilvl w:val="0"/>
                <w:numId w:val="16"/>
              </w:numPr>
              <w:rPr>
                <w:sz w:val="20"/>
                <w:szCs w:val="20"/>
              </w:rPr>
            </w:pPr>
            <w:r w:rsidRPr="00DF196A">
              <w:rPr>
                <w:b/>
                <w:bCs/>
                <w:sz w:val="20"/>
                <w:szCs w:val="20"/>
              </w:rPr>
              <w:t>Peace-making</w:t>
            </w:r>
            <w:r w:rsidRPr="00DF196A">
              <w:rPr>
                <w:sz w:val="20"/>
                <w:szCs w:val="20"/>
              </w:rPr>
              <w:t>: Working to bring about peace and reconciliation.</w:t>
            </w:r>
          </w:p>
          <w:p w14:paraId="2C4E6A5D" w14:textId="273A8578" w:rsidR="00DF023F" w:rsidRPr="00DF196A" w:rsidRDefault="00DF023F" w:rsidP="00DF023F">
            <w:pPr>
              <w:pStyle w:val="ListParagraph"/>
              <w:numPr>
                <w:ilvl w:val="0"/>
                <w:numId w:val="16"/>
              </w:numPr>
              <w:rPr>
                <w:sz w:val="20"/>
                <w:szCs w:val="20"/>
              </w:rPr>
            </w:pPr>
            <w:r w:rsidRPr="00DF196A">
              <w:rPr>
                <w:b/>
                <w:bCs/>
                <w:sz w:val="20"/>
                <w:szCs w:val="20"/>
              </w:rPr>
              <w:t>Protest:</w:t>
            </w:r>
            <w:r w:rsidRPr="00DF196A">
              <w:rPr>
                <w:sz w:val="20"/>
                <w:szCs w:val="20"/>
              </w:rPr>
              <w:t xml:space="preserve"> A statement or action to express disagreement; can be an organised event to demonstrate disagreement with a policy or political action.</w:t>
            </w:r>
          </w:p>
          <w:p w14:paraId="6A50F1AB" w14:textId="0DBC3379" w:rsidR="00DF023F" w:rsidRPr="00DF196A" w:rsidRDefault="00DF023F" w:rsidP="00DF023F">
            <w:pPr>
              <w:pStyle w:val="ListParagraph"/>
              <w:numPr>
                <w:ilvl w:val="0"/>
                <w:numId w:val="16"/>
              </w:numPr>
              <w:rPr>
                <w:sz w:val="20"/>
                <w:szCs w:val="20"/>
              </w:rPr>
            </w:pPr>
            <w:r w:rsidRPr="00DF196A">
              <w:rPr>
                <w:b/>
                <w:bCs/>
                <w:sz w:val="20"/>
                <w:szCs w:val="20"/>
              </w:rPr>
              <w:t>Reconciliation:</w:t>
            </w:r>
            <w:r w:rsidRPr="00DF196A">
              <w:rPr>
                <w:sz w:val="20"/>
                <w:szCs w:val="20"/>
              </w:rPr>
              <w:t xml:space="preserve"> Making up and rebuilding relationships between two groups/sides after disagreement.</w:t>
            </w:r>
          </w:p>
          <w:p w14:paraId="2660E1EE" w14:textId="7BC9CC66" w:rsidR="00DF023F" w:rsidRPr="00DF196A" w:rsidRDefault="00DF023F" w:rsidP="00DF023F">
            <w:pPr>
              <w:pStyle w:val="ListParagraph"/>
              <w:numPr>
                <w:ilvl w:val="0"/>
                <w:numId w:val="16"/>
              </w:numPr>
              <w:rPr>
                <w:sz w:val="20"/>
                <w:szCs w:val="20"/>
              </w:rPr>
            </w:pPr>
            <w:r w:rsidRPr="00DF196A">
              <w:rPr>
                <w:b/>
                <w:bCs/>
                <w:sz w:val="20"/>
                <w:szCs w:val="20"/>
              </w:rPr>
              <w:t>Retaliation:</w:t>
            </w:r>
            <w:r w:rsidRPr="00DF196A">
              <w:rPr>
                <w:sz w:val="20"/>
                <w:szCs w:val="20"/>
              </w:rPr>
              <w:t xml:space="preserve"> To pay someone back for their harmful actions.</w:t>
            </w:r>
          </w:p>
          <w:p w14:paraId="5941ADBA" w14:textId="5FD6A7B6" w:rsidR="00DF023F" w:rsidRPr="00DF196A" w:rsidRDefault="00DF023F" w:rsidP="00DF023F">
            <w:pPr>
              <w:pStyle w:val="ListParagraph"/>
              <w:numPr>
                <w:ilvl w:val="0"/>
                <w:numId w:val="16"/>
              </w:numPr>
              <w:rPr>
                <w:sz w:val="20"/>
                <w:szCs w:val="20"/>
              </w:rPr>
            </w:pPr>
            <w:r w:rsidRPr="00DF196A">
              <w:rPr>
                <w:b/>
                <w:bCs/>
                <w:sz w:val="20"/>
                <w:szCs w:val="20"/>
              </w:rPr>
              <w:t>Terrorism</w:t>
            </w:r>
            <w:r w:rsidRPr="00DF196A">
              <w:rPr>
                <w:sz w:val="20"/>
                <w:szCs w:val="20"/>
              </w:rPr>
              <w:t>: Use of violence and threats to intimidate others; used for political purposes to build fear in the ordinary population and to secure demands from Government.</w:t>
            </w:r>
          </w:p>
          <w:p w14:paraId="5FFE4D4C" w14:textId="40024214" w:rsidR="00DF023F" w:rsidRPr="00DF196A" w:rsidRDefault="00DF023F" w:rsidP="00DF023F">
            <w:pPr>
              <w:pStyle w:val="ListParagraph"/>
              <w:numPr>
                <w:ilvl w:val="0"/>
                <w:numId w:val="16"/>
              </w:numPr>
              <w:rPr>
                <w:sz w:val="20"/>
                <w:szCs w:val="20"/>
              </w:rPr>
            </w:pPr>
            <w:r w:rsidRPr="00DF196A">
              <w:rPr>
                <w:b/>
                <w:bCs/>
                <w:sz w:val="20"/>
                <w:szCs w:val="20"/>
              </w:rPr>
              <w:t>Victims of war</w:t>
            </w:r>
            <w:r w:rsidRPr="00DF196A">
              <w:rPr>
                <w:sz w:val="20"/>
                <w:szCs w:val="20"/>
              </w:rPr>
              <w:t>: Those who are harmed during a war, for example those killed, injured or left homeless.</w:t>
            </w:r>
          </w:p>
          <w:p w14:paraId="01F8420F" w14:textId="234873BF" w:rsidR="00DF023F" w:rsidRPr="00DF196A" w:rsidRDefault="00DF023F" w:rsidP="00DF023F">
            <w:pPr>
              <w:pStyle w:val="ListParagraph"/>
              <w:numPr>
                <w:ilvl w:val="0"/>
                <w:numId w:val="16"/>
              </w:numPr>
              <w:rPr>
                <w:sz w:val="20"/>
                <w:szCs w:val="20"/>
              </w:rPr>
            </w:pPr>
            <w:r w:rsidRPr="00DF196A">
              <w:rPr>
                <w:b/>
                <w:bCs/>
                <w:sz w:val="20"/>
                <w:szCs w:val="20"/>
              </w:rPr>
              <w:t>Violence:</w:t>
            </w:r>
            <w:r w:rsidRPr="00DF196A">
              <w:rPr>
                <w:sz w:val="20"/>
                <w:szCs w:val="20"/>
              </w:rPr>
              <w:t xml:space="preserve"> Behaviour involving physical force which intends to hurt, kill or cause damage.</w:t>
            </w:r>
          </w:p>
          <w:p w14:paraId="1364A2FE" w14:textId="38FA46AE" w:rsidR="00225E8F" w:rsidRPr="00225E8F" w:rsidRDefault="00DF023F" w:rsidP="00DF196A">
            <w:pPr>
              <w:pStyle w:val="ListParagraph"/>
              <w:numPr>
                <w:ilvl w:val="0"/>
                <w:numId w:val="16"/>
              </w:numPr>
              <w:rPr>
                <w:sz w:val="16"/>
                <w:szCs w:val="16"/>
              </w:rPr>
            </w:pPr>
            <w:r w:rsidRPr="00DF196A">
              <w:rPr>
                <w:b/>
                <w:bCs/>
                <w:sz w:val="20"/>
                <w:szCs w:val="20"/>
              </w:rPr>
              <w:t>War:</w:t>
            </w:r>
            <w:r w:rsidRPr="00DF196A">
              <w:rPr>
                <w:sz w:val="20"/>
                <w:szCs w:val="20"/>
              </w:rPr>
              <w:t xml:space="preserve"> Armed conflict between two or more sides</w:t>
            </w:r>
            <w:r w:rsidR="00DF196A">
              <w:rPr>
                <w:sz w:val="20"/>
                <w:szCs w:val="20"/>
              </w:rPr>
              <w:t>.</w:t>
            </w:r>
          </w:p>
        </w:tc>
      </w:tr>
      <w:bookmarkEnd w:id="0"/>
      <w:tr w:rsidR="00F46EF3" w14:paraId="4C5C97D8" w14:textId="77777777" w:rsidTr="00A87A67">
        <w:trPr>
          <w:trHeight w:val="394"/>
        </w:trPr>
        <w:tc>
          <w:tcPr>
            <w:tcW w:w="8419" w:type="dxa"/>
            <w:gridSpan w:val="3"/>
          </w:tcPr>
          <w:p w14:paraId="32EE6E11" w14:textId="43D23652" w:rsidR="00F46EF3" w:rsidRPr="004903DA" w:rsidRDefault="00F46EF3" w:rsidP="001B5C9E">
            <w:pPr>
              <w:jc w:val="center"/>
              <w:rPr>
                <w:b/>
                <w:bCs/>
              </w:rPr>
            </w:pPr>
            <w:r w:rsidRPr="00013816">
              <w:rPr>
                <w:b/>
                <w:bCs/>
                <w:sz w:val="24"/>
                <w:szCs w:val="24"/>
              </w:rPr>
              <w:lastRenderedPageBreak/>
              <w:t xml:space="preserve">Year 9 </w:t>
            </w:r>
            <w:r w:rsidRPr="004903DA">
              <w:rPr>
                <w:b/>
                <w:bCs/>
              </w:rPr>
              <w:t>Content –</w:t>
            </w:r>
            <w:r w:rsidRPr="004903DA">
              <w:rPr>
                <w:b/>
                <w:bCs/>
                <w:color w:val="0070C0"/>
              </w:rPr>
              <w:t xml:space="preserve"> </w:t>
            </w:r>
            <w:r w:rsidRPr="004772E4">
              <w:rPr>
                <w:b/>
                <w:bCs/>
                <w:color w:val="BF8F00" w:themeColor="accent4" w:themeShade="BF"/>
              </w:rPr>
              <w:t xml:space="preserve">Summer Term </w:t>
            </w:r>
            <w:r w:rsidRPr="004903DA">
              <w:rPr>
                <w:b/>
                <w:bCs/>
              </w:rPr>
              <w:t xml:space="preserve">– Theme </w:t>
            </w:r>
            <w:r>
              <w:rPr>
                <w:b/>
                <w:bCs/>
              </w:rPr>
              <w:t>E</w:t>
            </w:r>
            <w:r w:rsidRPr="004903DA">
              <w:rPr>
                <w:b/>
                <w:bCs/>
              </w:rPr>
              <w:t>:</w:t>
            </w:r>
            <w:r>
              <w:rPr>
                <w:b/>
                <w:bCs/>
              </w:rPr>
              <w:t xml:space="preserve"> </w:t>
            </w:r>
            <w:r w:rsidRPr="00F46EF3">
              <w:rPr>
                <w:b/>
                <w:bCs/>
              </w:rPr>
              <w:t xml:space="preserve">Religion, </w:t>
            </w:r>
            <w:r>
              <w:rPr>
                <w:b/>
                <w:bCs/>
              </w:rPr>
              <w:t>C</w:t>
            </w:r>
            <w:r w:rsidRPr="00F46EF3">
              <w:rPr>
                <w:b/>
                <w:bCs/>
              </w:rPr>
              <w:t xml:space="preserve">rime and </w:t>
            </w:r>
            <w:r>
              <w:rPr>
                <w:b/>
                <w:bCs/>
              </w:rPr>
              <w:t>P</w:t>
            </w:r>
            <w:r w:rsidRPr="00F46EF3">
              <w:rPr>
                <w:b/>
                <w:bCs/>
              </w:rPr>
              <w:t>unishment</w:t>
            </w:r>
          </w:p>
        </w:tc>
        <w:tc>
          <w:tcPr>
            <w:tcW w:w="7655" w:type="dxa"/>
          </w:tcPr>
          <w:p w14:paraId="00014910" w14:textId="77777777" w:rsidR="00F46EF3" w:rsidRPr="004903DA" w:rsidRDefault="00F46EF3" w:rsidP="001B5C9E">
            <w:pPr>
              <w:jc w:val="center"/>
              <w:rPr>
                <w:b/>
                <w:bCs/>
              </w:rPr>
            </w:pPr>
            <w:r w:rsidRPr="004903DA">
              <w:rPr>
                <w:b/>
                <w:bCs/>
              </w:rPr>
              <w:t>How to support students’ learning</w:t>
            </w:r>
          </w:p>
        </w:tc>
      </w:tr>
      <w:tr w:rsidR="00F46EF3" w14:paraId="43EE0614" w14:textId="77777777" w:rsidTr="00A87A67">
        <w:tc>
          <w:tcPr>
            <w:tcW w:w="8419" w:type="dxa"/>
            <w:gridSpan w:val="3"/>
          </w:tcPr>
          <w:p w14:paraId="40E7A827" w14:textId="77777777" w:rsidR="00F46EF3" w:rsidRDefault="00F46EF3" w:rsidP="009E2E0A">
            <w:r>
              <w:t>Students should study religious teachings, and religious, philosophical and ethical arguments, relating to the issues that follow, and their impact and influence in the modern world. They should be aware of contrasting perspectives in contemporary British society on all these issues. They must be able to explain contrasting beliefs on the following three issues with reference to the main religious tradition in Britain (Christianity) and one or more other religious traditions:</w:t>
            </w:r>
            <w:r w:rsidR="009E2E0A">
              <w:t xml:space="preserve"> </w:t>
            </w:r>
            <w:r w:rsidR="009E2E0A" w:rsidRPr="009E2E0A">
              <w:rPr>
                <w:b/>
                <w:bCs/>
              </w:rPr>
              <w:t>Corporal punishment / Death penalty / Forgiveness</w:t>
            </w:r>
            <w:r w:rsidR="009E2E0A">
              <w:t>.</w:t>
            </w:r>
          </w:p>
          <w:p w14:paraId="0C9BEB7D" w14:textId="77777777" w:rsidR="009E2E0A" w:rsidRDefault="009E2E0A" w:rsidP="009E2E0A"/>
          <w:p w14:paraId="3BDDC1DC" w14:textId="77777777" w:rsidR="00831E42" w:rsidRPr="00831E42" w:rsidRDefault="00831E42" w:rsidP="00831E42">
            <w:pPr>
              <w:rPr>
                <w:b/>
                <w:bCs/>
              </w:rPr>
            </w:pPr>
            <w:r w:rsidRPr="00831E42">
              <w:rPr>
                <w:b/>
                <w:bCs/>
              </w:rPr>
              <w:t>Religion, crime and the causes of crime</w:t>
            </w:r>
          </w:p>
          <w:p w14:paraId="4562F67A" w14:textId="520937B4" w:rsidR="00831E42" w:rsidRDefault="00831E42" w:rsidP="00831E42">
            <w:r>
              <w:t>Good and evil intentions and actions, including whether it can ever be good to cause suffering.</w:t>
            </w:r>
          </w:p>
          <w:p w14:paraId="00969332" w14:textId="77777777" w:rsidR="00831E42" w:rsidRDefault="00831E42" w:rsidP="00831E42">
            <w:r>
              <w:t>Reasons for crime, including:</w:t>
            </w:r>
          </w:p>
          <w:p w14:paraId="2B9995B8" w14:textId="21DB53C2" w:rsidR="00831E42" w:rsidRDefault="00831E42" w:rsidP="00831E42">
            <w:pPr>
              <w:pStyle w:val="ListParagraph"/>
              <w:numPr>
                <w:ilvl w:val="0"/>
                <w:numId w:val="14"/>
              </w:numPr>
            </w:pPr>
            <w:r>
              <w:t>poverty and upbringing</w:t>
            </w:r>
          </w:p>
          <w:p w14:paraId="3E11824C" w14:textId="75DE894D" w:rsidR="00831E42" w:rsidRDefault="00831E42" w:rsidP="00831E42">
            <w:pPr>
              <w:pStyle w:val="ListParagraph"/>
              <w:numPr>
                <w:ilvl w:val="0"/>
                <w:numId w:val="14"/>
              </w:numPr>
            </w:pPr>
            <w:r>
              <w:t>mental illness and addiction</w:t>
            </w:r>
          </w:p>
          <w:p w14:paraId="40C06368" w14:textId="55E86211" w:rsidR="00831E42" w:rsidRDefault="00831E42" w:rsidP="00831E42">
            <w:pPr>
              <w:pStyle w:val="ListParagraph"/>
              <w:numPr>
                <w:ilvl w:val="0"/>
                <w:numId w:val="14"/>
              </w:numPr>
            </w:pPr>
            <w:r>
              <w:t>greed and hate</w:t>
            </w:r>
          </w:p>
          <w:p w14:paraId="2FB25B02" w14:textId="68F4A111" w:rsidR="00831E42" w:rsidRDefault="00831E42" w:rsidP="00831E42">
            <w:pPr>
              <w:pStyle w:val="ListParagraph"/>
              <w:numPr>
                <w:ilvl w:val="0"/>
                <w:numId w:val="14"/>
              </w:numPr>
            </w:pPr>
            <w:r>
              <w:t>opposition to an unjust law.</w:t>
            </w:r>
          </w:p>
          <w:p w14:paraId="685A277A" w14:textId="077C6B36" w:rsidR="00831E42" w:rsidRDefault="00831E42" w:rsidP="00831E42">
            <w:pPr>
              <w:pStyle w:val="ListParagraph"/>
              <w:numPr>
                <w:ilvl w:val="0"/>
                <w:numId w:val="14"/>
              </w:numPr>
            </w:pPr>
            <w:r>
              <w:t>Views about people who break the law for these reasons.</w:t>
            </w:r>
          </w:p>
          <w:p w14:paraId="52AA3905" w14:textId="77777777" w:rsidR="009E2E0A" w:rsidRDefault="00831E42" w:rsidP="00831E42">
            <w:pPr>
              <w:pStyle w:val="ListParagraph"/>
              <w:numPr>
                <w:ilvl w:val="0"/>
                <w:numId w:val="14"/>
              </w:numPr>
            </w:pPr>
            <w:r>
              <w:t>Views about different types of crime, including hate crimes, theft and murder.</w:t>
            </w:r>
          </w:p>
          <w:p w14:paraId="101502DC" w14:textId="77777777" w:rsidR="00831E42" w:rsidRPr="00A87A67" w:rsidRDefault="00831E42" w:rsidP="00831E42">
            <w:pPr>
              <w:rPr>
                <w:sz w:val="10"/>
                <w:szCs w:val="10"/>
              </w:rPr>
            </w:pPr>
          </w:p>
          <w:p w14:paraId="4B1F5DDF" w14:textId="77777777" w:rsidR="00831E42" w:rsidRPr="00831E42" w:rsidRDefault="00831E42" w:rsidP="00831E42">
            <w:pPr>
              <w:rPr>
                <w:b/>
                <w:bCs/>
              </w:rPr>
            </w:pPr>
            <w:r w:rsidRPr="00831E42">
              <w:rPr>
                <w:b/>
                <w:bCs/>
              </w:rPr>
              <w:t>Religion and punishment</w:t>
            </w:r>
          </w:p>
          <w:p w14:paraId="0D610C48" w14:textId="77777777" w:rsidR="00831E42" w:rsidRDefault="00831E42" w:rsidP="00831E42">
            <w:r>
              <w:t>The aims of punishment, including:</w:t>
            </w:r>
          </w:p>
          <w:p w14:paraId="5F20D895" w14:textId="4E863678" w:rsidR="00831E42" w:rsidRDefault="00831E42" w:rsidP="00831E42">
            <w:pPr>
              <w:pStyle w:val="ListParagraph"/>
              <w:numPr>
                <w:ilvl w:val="0"/>
                <w:numId w:val="13"/>
              </w:numPr>
            </w:pPr>
            <w:r>
              <w:t>retribution</w:t>
            </w:r>
          </w:p>
          <w:p w14:paraId="0A21AF56" w14:textId="24AEAB5E" w:rsidR="00831E42" w:rsidRDefault="00831E42" w:rsidP="00831E42">
            <w:pPr>
              <w:pStyle w:val="ListParagraph"/>
              <w:numPr>
                <w:ilvl w:val="0"/>
                <w:numId w:val="13"/>
              </w:numPr>
            </w:pPr>
            <w:r>
              <w:t>deterrence</w:t>
            </w:r>
          </w:p>
          <w:p w14:paraId="2631A8ED" w14:textId="51FA4E67" w:rsidR="00831E42" w:rsidRPr="00A87A67" w:rsidRDefault="00831E42" w:rsidP="00831E42">
            <w:pPr>
              <w:pStyle w:val="ListParagraph"/>
              <w:numPr>
                <w:ilvl w:val="0"/>
                <w:numId w:val="13"/>
              </w:numPr>
            </w:pPr>
            <w:r>
              <w:t>reformation.</w:t>
            </w:r>
          </w:p>
          <w:p w14:paraId="5A2A62CA" w14:textId="77777777" w:rsidR="00831E42" w:rsidRPr="00831E42" w:rsidRDefault="00831E42" w:rsidP="00831E42">
            <w:pPr>
              <w:rPr>
                <w:b/>
                <w:bCs/>
              </w:rPr>
            </w:pPr>
            <w:r w:rsidRPr="00831E42">
              <w:rPr>
                <w:b/>
                <w:bCs/>
              </w:rPr>
              <w:t>The treatment of criminals, including:</w:t>
            </w:r>
          </w:p>
          <w:p w14:paraId="271CBF4B" w14:textId="525272DA" w:rsidR="00831E42" w:rsidRDefault="00831E42" w:rsidP="00831E42">
            <w:pPr>
              <w:pStyle w:val="ListParagraph"/>
              <w:numPr>
                <w:ilvl w:val="0"/>
                <w:numId w:val="15"/>
              </w:numPr>
            </w:pPr>
            <w:r>
              <w:t>prison</w:t>
            </w:r>
          </w:p>
          <w:p w14:paraId="14E366E8" w14:textId="626CBD08" w:rsidR="00831E42" w:rsidRDefault="00831E42" w:rsidP="00831E42">
            <w:pPr>
              <w:pStyle w:val="ListParagraph"/>
              <w:numPr>
                <w:ilvl w:val="0"/>
                <w:numId w:val="15"/>
              </w:numPr>
            </w:pPr>
            <w:r>
              <w:t>corporal punishment</w:t>
            </w:r>
          </w:p>
          <w:p w14:paraId="3CBDD377" w14:textId="77777777" w:rsidR="00831E42" w:rsidRDefault="00831E42" w:rsidP="00831E42">
            <w:pPr>
              <w:pStyle w:val="ListParagraph"/>
              <w:numPr>
                <w:ilvl w:val="0"/>
                <w:numId w:val="15"/>
              </w:numPr>
            </w:pPr>
            <w:r>
              <w:t>community service.</w:t>
            </w:r>
          </w:p>
          <w:p w14:paraId="6B91C223" w14:textId="6DC1BEB3" w:rsidR="00831E42" w:rsidRDefault="00831E42" w:rsidP="00831E42">
            <w:pPr>
              <w:pStyle w:val="ListParagraph"/>
              <w:numPr>
                <w:ilvl w:val="0"/>
                <w:numId w:val="15"/>
              </w:numPr>
            </w:pPr>
            <w:r>
              <w:t>Forgiveness.</w:t>
            </w:r>
          </w:p>
          <w:p w14:paraId="51D19A32" w14:textId="55FCD876" w:rsidR="00831E42" w:rsidRDefault="00831E42" w:rsidP="00831E42">
            <w:pPr>
              <w:pStyle w:val="ListParagraph"/>
              <w:numPr>
                <w:ilvl w:val="0"/>
                <w:numId w:val="15"/>
              </w:numPr>
            </w:pPr>
            <w:r>
              <w:t>The death penalty.</w:t>
            </w:r>
          </w:p>
          <w:p w14:paraId="5E2183C4" w14:textId="504EE24C" w:rsidR="00831E42" w:rsidRDefault="00831E42" w:rsidP="00831E42">
            <w:pPr>
              <w:pStyle w:val="ListParagraph"/>
              <w:numPr>
                <w:ilvl w:val="0"/>
                <w:numId w:val="15"/>
              </w:numPr>
            </w:pPr>
            <w:r>
              <w:t xml:space="preserve">Ethical arguments related to the death penalty, including those based on the principle of utility and sanctity of life.  </w:t>
            </w:r>
          </w:p>
        </w:tc>
        <w:tc>
          <w:tcPr>
            <w:tcW w:w="7655" w:type="dxa"/>
          </w:tcPr>
          <w:p w14:paraId="46C8CC39" w14:textId="77777777" w:rsidR="00F46EF3" w:rsidRPr="00EE3109" w:rsidRDefault="00F46EF3" w:rsidP="00F46EF3">
            <w:pPr>
              <w:pStyle w:val="ListParagraph"/>
              <w:numPr>
                <w:ilvl w:val="0"/>
                <w:numId w:val="4"/>
              </w:numPr>
              <w:rPr>
                <w:rFonts w:cstheme="minorHAnsi"/>
              </w:rPr>
            </w:pPr>
            <w:r w:rsidRPr="00EE3109">
              <w:rPr>
                <w:rFonts w:cstheme="minorHAnsi"/>
              </w:rPr>
              <w:t>Talk about Religious Studies at home around topics being studied and more generally.</w:t>
            </w:r>
          </w:p>
          <w:p w14:paraId="204F6E44" w14:textId="77777777" w:rsidR="00F46EF3" w:rsidRPr="00EE3109" w:rsidRDefault="00F46EF3" w:rsidP="00F46EF3">
            <w:pPr>
              <w:pStyle w:val="ListParagraph"/>
              <w:numPr>
                <w:ilvl w:val="0"/>
                <w:numId w:val="4"/>
              </w:numPr>
              <w:rPr>
                <w:rFonts w:cstheme="minorHAnsi"/>
              </w:rPr>
            </w:pPr>
            <w:r w:rsidRPr="00EE3109">
              <w:rPr>
                <w:rFonts w:cstheme="minorHAnsi"/>
              </w:rPr>
              <w:t>Watch the news – so many of the issues discussed in class links to everyday issues and give students information and insight to current affairs – they can make the links between their learning and the wider world.</w:t>
            </w:r>
          </w:p>
          <w:p w14:paraId="130D0185" w14:textId="77777777" w:rsidR="00F46EF3" w:rsidRPr="00EE3109" w:rsidRDefault="00E46258" w:rsidP="00F46EF3">
            <w:pPr>
              <w:pStyle w:val="ListParagraph"/>
              <w:numPr>
                <w:ilvl w:val="0"/>
                <w:numId w:val="4"/>
              </w:numPr>
              <w:rPr>
                <w:rFonts w:cstheme="minorHAnsi"/>
              </w:rPr>
            </w:pPr>
            <w:hyperlink r:id="rId16" w:history="1">
              <w:r w:rsidR="00F46EF3" w:rsidRPr="00EE3109">
                <w:rPr>
                  <w:rStyle w:val="Hyperlink"/>
                  <w:rFonts w:cstheme="minorHAnsi"/>
                </w:rPr>
                <w:t xml:space="preserve">Resources - </w:t>
              </w:r>
              <w:proofErr w:type="spellStart"/>
              <w:proofErr w:type="gramStart"/>
              <w:r w:rsidR="00F46EF3" w:rsidRPr="00EE3109">
                <w:rPr>
                  <w:rStyle w:val="Hyperlink"/>
                  <w:rFonts w:cstheme="minorHAnsi"/>
                </w:rPr>
                <w:t>RE:quest</w:t>
              </w:r>
              <w:proofErr w:type="spellEnd"/>
              <w:proofErr w:type="gramEnd"/>
              <w:r w:rsidR="00F46EF3" w:rsidRPr="00EE3109">
                <w:rPr>
                  <w:rStyle w:val="Hyperlink"/>
                  <w:rFonts w:cstheme="minorHAnsi"/>
                </w:rPr>
                <w:t xml:space="preserve"> (request.org.uk)</w:t>
              </w:r>
            </w:hyperlink>
          </w:p>
          <w:p w14:paraId="75001019" w14:textId="77777777" w:rsidR="00F46EF3" w:rsidRPr="00EE3109" w:rsidRDefault="00E46258" w:rsidP="00F46EF3">
            <w:pPr>
              <w:pStyle w:val="ListParagraph"/>
              <w:numPr>
                <w:ilvl w:val="0"/>
                <w:numId w:val="4"/>
              </w:numPr>
              <w:rPr>
                <w:sz w:val="24"/>
                <w:szCs w:val="24"/>
              </w:rPr>
            </w:pPr>
            <w:hyperlink r:id="rId17" w:anchor="teachers" w:history="1">
              <w:r w:rsidR="00F46EF3" w:rsidRPr="00EE3109">
                <w:rPr>
                  <w:rStyle w:val="Hyperlink"/>
                  <w:rFonts w:cstheme="minorHAnsi"/>
                </w:rPr>
                <w:t>Oak National Academy (</w:t>
              </w:r>
              <w:proofErr w:type="gramStart"/>
              <w:r w:rsidR="00F46EF3" w:rsidRPr="00EE3109">
                <w:rPr>
                  <w:rStyle w:val="Hyperlink"/>
                  <w:rFonts w:cstheme="minorHAnsi"/>
                </w:rPr>
                <w:t>thenational.academy</w:t>
              </w:r>
              <w:proofErr w:type="gramEnd"/>
              <w:r w:rsidR="00F46EF3" w:rsidRPr="00EE3109">
                <w:rPr>
                  <w:rStyle w:val="Hyperlink"/>
                  <w:rFonts w:cstheme="minorHAnsi"/>
                </w:rPr>
                <w:t>)</w:t>
              </w:r>
            </w:hyperlink>
          </w:p>
          <w:p w14:paraId="58831FDC" w14:textId="77777777" w:rsidR="00F46EF3" w:rsidRPr="00F46EF3" w:rsidRDefault="00F46EF3" w:rsidP="00F46EF3">
            <w:pPr>
              <w:pStyle w:val="ListParagraph"/>
              <w:numPr>
                <w:ilvl w:val="0"/>
                <w:numId w:val="4"/>
              </w:numPr>
            </w:pPr>
            <w:r w:rsidRPr="00EE3109">
              <w:rPr>
                <w:rFonts w:cstheme="minorHAnsi"/>
              </w:rPr>
              <w:t xml:space="preserve">You could visit any of the IWMM - </w:t>
            </w:r>
            <w:hyperlink r:id="rId18" w:history="1">
              <w:r w:rsidRPr="00EE3109">
                <w:rPr>
                  <w:rStyle w:val="Hyperlink"/>
                  <w:rFonts w:cstheme="minorHAnsi"/>
                </w:rPr>
                <w:t>Imperial War Museums (iwm.org.uk)</w:t>
              </w:r>
            </w:hyperlink>
          </w:p>
          <w:p w14:paraId="1EE06A1B" w14:textId="77777777" w:rsidR="00F46EF3" w:rsidRDefault="00F46EF3" w:rsidP="00F46EF3"/>
          <w:p w14:paraId="72FE9105" w14:textId="4B4360C0" w:rsidR="00F46EF3" w:rsidRPr="00F46EF3" w:rsidRDefault="00F46EF3" w:rsidP="00F46EF3">
            <w:pPr>
              <w:rPr>
                <w:u w:val="single"/>
              </w:rPr>
            </w:pPr>
            <w:r w:rsidRPr="00F46EF3">
              <w:rPr>
                <w:b/>
                <w:bCs/>
                <w:u w:val="single"/>
              </w:rPr>
              <w:t>Main Key Terms for this topic</w:t>
            </w:r>
          </w:p>
          <w:p w14:paraId="18B317E0" w14:textId="77777777" w:rsidR="00A87A67" w:rsidRPr="00A87A67" w:rsidRDefault="00A87A67" w:rsidP="00A87A67">
            <w:pPr>
              <w:rPr>
                <w:sz w:val="19"/>
                <w:szCs w:val="19"/>
              </w:rPr>
            </w:pPr>
            <w:r w:rsidRPr="00A87A67">
              <w:rPr>
                <w:b/>
                <w:bCs/>
                <w:sz w:val="19"/>
                <w:szCs w:val="19"/>
              </w:rPr>
              <w:t>Addiction:</w:t>
            </w:r>
            <w:r w:rsidRPr="00A87A67">
              <w:rPr>
                <w:sz w:val="19"/>
                <w:szCs w:val="19"/>
              </w:rPr>
              <w:t xml:space="preserve"> Being addicted to/dependent on a particular substance; can be a cause of crime (</w:t>
            </w:r>
            <w:proofErr w:type="spellStart"/>
            <w:r w:rsidRPr="00A87A67">
              <w:rPr>
                <w:sz w:val="19"/>
                <w:szCs w:val="19"/>
              </w:rPr>
              <w:t>eg</w:t>
            </w:r>
            <w:proofErr w:type="spellEnd"/>
            <w:r w:rsidRPr="00A87A67">
              <w:rPr>
                <w:sz w:val="19"/>
                <w:szCs w:val="19"/>
              </w:rPr>
              <w:t xml:space="preserve"> stealing money to pay for illegal drugs).</w:t>
            </w:r>
          </w:p>
          <w:p w14:paraId="29A7BA3A" w14:textId="77777777" w:rsidR="00A87A67" w:rsidRPr="00A87A67" w:rsidRDefault="00A87A67" w:rsidP="00A87A67">
            <w:pPr>
              <w:rPr>
                <w:sz w:val="19"/>
                <w:szCs w:val="19"/>
              </w:rPr>
            </w:pPr>
            <w:r w:rsidRPr="00A87A67">
              <w:rPr>
                <w:b/>
                <w:bCs/>
                <w:sz w:val="19"/>
                <w:szCs w:val="19"/>
              </w:rPr>
              <w:t>Community service:</w:t>
            </w:r>
            <w:r w:rsidRPr="00A87A67">
              <w:rPr>
                <w:sz w:val="19"/>
                <w:szCs w:val="19"/>
              </w:rPr>
              <w:t xml:space="preserve"> Punishment involving the criminal doing a set number of hours of physical labour/work in their local community.</w:t>
            </w:r>
          </w:p>
          <w:p w14:paraId="22A01259" w14:textId="77777777" w:rsidR="00A87A67" w:rsidRPr="00A87A67" w:rsidRDefault="00A87A67" w:rsidP="00A87A67">
            <w:pPr>
              <w:rPr>
                <w:sz w:val="19"/>
                <w:szCs w:val="19"/>
              </w:rPr>
            </w:pPr>
            <w:r w:rsidRPr="00A87A67">
              <w:rPr>
                <w:b/>
                <w:bCs/>
                <w:sz w:val="19"/>
                <w:szCs w:val="19"/>
              </w:rPr>
              <w:t>Corporal punishment</w:t>
            </w:r>
            <w:r w:rsidRPr="00A87A67">
              <w:rPr>
                <w:sz w:val="19"/>
                <w:szCs w:val="19"/>
              </w:rPr>
              <w:t>: Punishment in which physical pain is inflicted on the criminal.</w:t>
            </w:r>
          </w:p>
          <w:p w14:paraId="71EC9A8C" w14:textId="77777777" w:rsidR="00A87A67" w:rsidRPr="00A87A67" w:rsidRDefault="00A87A67" w:rsidP="00A87A67">
            <w:pPr>
              <w:rPr>
                <w:sz w:val="19"/>
                <w:szCs w:val="19"/>
              </w:rPr>
            </w:pPr>
            <w:r w:rsidRPr="00A87A67">
              <w:rPr>
                <w:b/>
                <w:bCs/>
                <w:sz w:val="19"/>
                <w:szCs w:val="19"/>
              </w:rPr>
              <w:t>Crime:</w:t>
            </w:r>
            <w:r w:rsidRPr="00A87A67">
              <w:rPr>
                <w:sz w:val="19"/>
                <w:szCs w:val="19"/>
              </w:rPr>
              <w:t xml:space="preserve"> Action which breaks the law; can be against the person (</w:t>
            </w:r>
            <w:proofErr w:type="spellStart"/>
            <w:r w:rsidRPr="00A87A67">
              <w:rPr>
                <w:sz w:val="19"/>
                <w:szCs w:val="19"/>
              </w:rPr>
              <w:t>eg</w:t>
            </w:r>
            <w:proofErr w:type="spellEnd"/>
            <w:r w:rsidRPr="00A87A67">
              <w:rPr>
                <w:sz w:val="19"/>
                <w:szCs w:val="19"/>
              </w:rPr>
              <w:t xml:space="preserve"> murder), against property (</w:t>
            </w:r>
            <w:proofErr w:type="spellStart"/>
            <w:r w:rsidRPr="00A87A67">
              <w:rPr>
                <w:sz w:val="19"/>
                <w:szCs w:val="19"/>
              </w:rPr>
              <w:t>eg</w:t>
            </w:r>
            <w:proofErr w:type="spellEnd"/>
            <w:r w:rsidRPr="00A87A67">
              <w:rPr>
                <w:sz w:val="19"/>
                <w:szCs w:val="19"/>
              </w:rPr>
              <w:t xml:space="preserve"> vandalism), or against the state (</w:t>
            </w:r>
            <w:proofErr w:type="spellStart"/>
            <w:r w:rsidRPr="00A87A67">
              <w:rPr>
                <w:sz w:val="19"/>
                <w:szCs w:val="19"/>
              </w:rPr>
              <w:t>eg</w:t>
            </w:r>
            <w:proofErr w:type="spellEnd"/>
            <w:r w:rsidRPr="00A87A67">
              <w:rPr>
                <w:sz w:val="19"/>
                <w:szCs w:val="19"/>
              </w:rPr>
              <w:t xml:space="preserve"> treason).</w:t>
            </w:r>
          </w:p>
          <w:p w14:paraId="1CF1F23C" w14:textId="77777777" w:rsidR="00A87A67" w:rsidRPr="00A87A67" w:rsidRDefault="00A87A67" w:rsidP="00A87A67">
            <w:pPr>
              <w:rPr>
                <w:sz w:val="19"/>
                <w:szCs w:val="19"/>
              </w:rPr>
            </w:pPr>
            <w:r w:rsidRPr="00A87A67">
              <w:rPr>
                <w:b/>
                <w:bCs/>
                <w:sz w:val="19"/>
                <w:szCs w:val="19"/>
              </w:rPr>
              <w:t>Death penalty</w:t>
            </w:r>
            <w:r w:rsidRPr="00A87A67">
              <w:rPr>
                <w:sz w:val="19"/>
                <w:szCs w:val="19"/>
              </w:rPr>
              <w:t>: Capital punishment; the execution of a criminal which is sanctioned by the state.</w:t>
            </w:r>
          </w:p>
          <w:p w14:paraId="08E6A791" w14:textId="77777777" w:rsidR="00A87A67" w:rsidRPr="00A87A67" w:rsidRDefault="00A87A67" w:rsidP="00A87A67">
            <w:pPr>
              <w:rPr>
                <w:sz w:val="19"/>
                <w:szCs w:val="19"/>
              </w:rPr>
            </w:pPr>
            <w:r w:rsidRPr="00A87A67">
              <w:rPr>
                <w:b/>
                <w:bCs/>
                <w:sz w:val="19"/>
                <w:szCs w:val="19"/>
              </w:rPr>
              <w:t>Deterrence</w:t>
            </w:r>
            <w:r w:rsidRPr="00A87A67">
              <w:rPr>
                <w:sz w:val="19"/>
                <w:szCs w:val="19"/>
              </w:rPr>
              <w:t xml:space="preserve">: Aim of punishment; the threat of punishment </w:t>
            </w:r>
            <w:proofErr w:type="gramStart"/>
            <w:r w:rsidRPr="00A87A67">
              <w:rPr>
                <w:sz w:val="19"/>
                <w:szCs w:val="19"/>
              </w:rPr>
              <w:t>as a way to</w:t>
            </w:r>
            <w:proofErr w:type="gramEnd"/>
            <w:r w:rsidRPr="00A87A67">
              <w:rPr>
                <w:sz w:val="19"/>
                <w:szCs w:val="19"/>
              </w:rPr>
              <w:t xml:space="preserve"> put a person off committing crime (</w:t>
            </w:r>
            <w:proofErr w:type="spellStart"/>
            <w:r w:rsidRPr="00A87A67">
              <w:rPr>
                <w:sz w:val="19"/>
                <w:szCs w:val="19"/>
              </w:rPr>
              <w:t>eg</w:t>
            </w:r>
            <w:proofErr w:type="spellEnd"/>
            <w:r w:rsidRPr="00A87A67">
              <w:rPr>
                <w:sz w:val="19"/>
                <w:szCs w:val="19"/>
              </w:rPr>
              <w:t xml:space="preserve"> knowing they could go to prison if they steal).</w:t>
            </w:r>
          </w:p>
          <w:p w14:paraId="13B708E5" w14:textId="77777777" w:rsidR="00A87A67" w:rsidRPr="00A87A67" w:rsidRDefault="00A87A67" w:rsidP="00A87A67">
            <w:pPr>
              <w:rPr>
                <w:sz w:val="19"/>
                <w:szCs w:val="19"/>
              </w:rPr>
            </w:pPr>
            <w:r w:rsidRPr="00A87A67">
              <w:rPr>
                <w:b/>
                <w:bCs/>
                <w:sz w:val="19"/>
                <w:szCs w:val="19"/>
              </w:rPr>
              <w:t>Evil intentions</w:t>
            </w:r>
            <w:r w:rsidRPr="00A87A67">
              <w:rPr>
                <w:sz w:val="19"/>
                <w:szCs w:val="19"/>
              </w:rPr>
              <w:t>: Having the desire to deliberately cause suffering or harm to another.</w:t>
            </w:r>
          </w:p>
          <w:p w14:paraId="6FDCFAE7" w14:textId="77777777" w:rsidR="00A87A67" w:rsidRPr="00A87A67" w:rsidRDefault="00A87A67" w:rsidP="00A87A67">
            <w:pPr>
              <w:rPr>
                <w:sz w:val="19"/>
                <w:szCs w:val="19"/>
              </w:rPr>
            </w:pPr>
            <w:r w:rsidRPr="00A87A67">
              <w:rPr>
                <w:b/>
                <w:bCs/>
                <w:sz w:val="19"/>
                <w:szCs w:val="19"/>
              </w:rPr>
              <w:t>Forgivenes</w:t>
            </w:r>
            <w:r w:rsidRPr="00A87A67">
              <w:rPr>
                <w:sz w:val="19"/>
                <w:szCs w:val="19"/>
              </w:rPr>
              <w:t>s: Letting go of blame against a person for wrongs they have done; moving on.</w:t>
            </w:r>
          </w:p>
          <w:p w14:paraId="07DC355E" w14:textId="77777777" w:rsidR="00A87A67" w:rsidRPr="00A87A67" w:rsidRDefault="00A87A67" w:rsidP="00A87A67">
            <w:pPr>
              <w:rPr>
                <w:sz w:val="19"/>
                <w:szCs w:val="19"/>
              </w:rPr>
            </w:pPr>
            <w:r w:rsidRPr="00A87A67">
              <w:rPr>
                <w:b/>
                <w:bCs/>
                <w:sz w:val="19"/>
                <w:szCs w:val="19"/>
              </w:rPr>
              <w:t>Hate crime</w:t>
            </w:r>
            <w:r w:rsidRPr="00A87A67">
              <w:rPr>
                <w:sz w:val="19"/>
                <w:szCs w:val="19"/>
              </w:rPr>
              <w:t>: A crime committed because of prejudice views about a person or group.</w:t>
            </w:r>
          </w:p>
          <w:p w14:paraId="25F7F978" w14:textId="77777777" w:rsidR="00A87A67" w:rsidRPr="00A87A67" w:rsidRDefault="00A87A67" w:rsidP="00A87A67">
            <w:pPr>
              <w:rPr>
                <w:sz w:val="19"/>
                <w:szCs w:val="19"/>
              </w:rPr>
            </w:pPr>
            <w:r w:rsidRPr="00A87A67">
              <w:rPr>
                <w:b/>
                <w:bCs/>
                <w:sz w:val="19"/>
                <w:szCs w:val="19"/>
              </w:rPr>
              <w:t>Prison:</w:t>
            </w:r>
            <w:r w:rsidRPr="00A87A67">
              <w:rPr>
                <w:sz w:val="19"/>
                <w:szCs w:val="19"/>
              </w:rPr>
              <w:t xml:space="preserve"> Imprisonment is a form of punishment where a criminal is locked in a secure guarded building (prison) for </w:t>
            </w:r>
            <w:proofErr w:type="gramStart"/>
            <w:r w:rsidRPr="00A87A67">
              <w:rPr>
                <w:sz w:val="19"/>
                <w:szCs w:val="19"/>
              </w:rPr>
              <w:t>a period of time</w:t>
            </w:r>
            <w:proofErr w:type="gramEnd"/>
            <w:r w:rsidRPr="00A87A67">
              <w:rPr>
                <w:sz w:val="19"/>
                <w:szCs w:val="19"/>
              </w:rPr>
              <w:t>.</w:t>
            </w:r>
          </w:p>
          <w:p w14:paraId="2AEEB24B" w14:textId="77777777" w:rsidR="00A87A67" w:rsidRPr="00A87A67" w:rsidRDefault="00A87A67" w:rsidP="00A87A67">
            <w:pPr>
              <w:rPr>
                <w:sz w:val="19"/>
                <w:szCs w:val="19"/>
              </w:rPr>
            </w:pPr>
            <w:r w:rsidRPr="00A87A67">
              <w:rPr>
                <w:b/>
                <w:bCs/>
                <w:sz w:val="19"/>
                <w:szCs w:val="19"/>
              </w:rPr>
              <w:t>Principle of utility:</w:t>
            </w:r>
            <w:r w:rsidRPr="00A87A67">
              <w:rPr>
                <w:sz w:val="19"/>
                <w:szCs w:val="19"/>
              </w:rPr>
              <w:t xml:space="preserve"> The concept of acting out of the greater good for the most people. (</w:t>
            </w:r>
            <w:proofErr w:type="spellStart"/>
            <w:r w:rsidRPr="00A87A67">
              <w:rPr>
                <w:sz w:val="19"/>
                <w:szCs w:val="19"/>
              </w:rPr>
              <w:t>eg</w:t>
            </w:r>
            <w:proofErr w:type="spellEnd"/>
            <w:r w:rsidRPr="00A87A67">
              <w:rPr>
                <w:sz w:val="19"/>
                <w:szCs w:val="19"/>
              </w:rPr>
              <w:t xml:space="preserve"> removing a dangerous criminal from society </w:t>
            </w:r>
            <w:proofErr w:type="gramStart"/>
            <w:r w:rsidRPr="00A87A67">
              <w:rPr>
                <w:sz w:val="19"/>
                <w:szCs w:val="19"/>
              </w:rPr>
              <w:t>in order to</w:t>
            </w:r>
            <w:proofErr w:type="gramEnd"/>
            <w:r w:rsidRPr="00A87A67">
              <w:rPr>
                <w:sz w:val="19"/>
                <w:szCs w:val="19"/>
              </w:rPr>
              <w:t xml:space="preserve"> protect others).</w:t>
            </w:r>
          </w:p>
          <w:p w14:paraId="223AB3D3" w14:textId="77777777" w:rsidR="00A87A67" w:rsidRPr="00A87A67" w:rsidRDefault="00A87A67" w:rsidP="00A87A67">
            <w:pPr>
              <w:rPr>
                <w:sz w:val="19"/>
                <w:szCs w:val="19"/>
              </w:rPr>
            </w:pPr>
            <w:r w:rsidRPr="00A87A67">
              <w:rPr>
                <w:b/>
                <w:bCs/>
                <w:sz w:val="19"/>
                <w:szCs w:val="19"/>
              </w:rPr>
              <w:t>Reformation:</w:t>
            </w:r>
            <w:r w:rsidRPr="00A87A67">
              <w:rPr>
                <w:sz w:val="19"/>
                <w:szCs w:val="19"/>
              </w:rPr>
              <w:t xml:space="preserve"> Aim of punishment; helping the criminal see how and why their behaviour was wrong, so that their mindset changes for the better.</w:t>
            </w:r>
          </w:p>
          <w:p w14:paraId="553E2E80" w14:textId="77777777" w:rsidR="00A87A67" w:rsidRPr="00A87A67" w:rsidRDefault="00A87A67" w:rsidP="00A87A67">
            <w:pPr>
              <w:rPr>
                <w:sz w:val="19"/>
                <w:szCs w:val="19"/>
              </w:rPr>
            </w:pPr>
            <w:r w:rsidRPr="00A87A67">
              <w:rPr>
                <w:b/>
                <w:bCs/>
                <w:sz w:val="19"/>
                <w:szCs w:val="19"/>
              </w:rPr>
              <w:t>Sanctity of life</w:t>
            </w:r>
            <w:r w:rsidRPr="00A87A67">
              <w:rPr>
                <w:sz w:val="19"/>
                <w:szCs w:val="19"/>
              </w:rPr>
              <w:t>: Belief that life is sacred/special because it was created by God, or because we are each unique individual.</w:t>
            </w:r>
          </w:p>
          <w:p w14:paraId="1E76858C" w14:textId="33951EA4" w:rsidR="00F46EF3" w:rsidRDefault="00A87A67" w:rsidP="00F46EF3">
            <w:r w:rsidRPr="00A87A67">
              <w:rPr>
                <w:b/>
                <w:bCs/>
                <w:sz w:val="19"/>
                <w:szCs w:val="19"/>
              </w:rPr>
              <w:t>Unjust law:</w:t>
            </w:r>
            <w:r w:rsidRPr="00A87A67">
              <w:rPr>
                <w:sz w:val="19"/>
                <w:szCs w:val="19"/>
              </w:rPr>
              <w:t xml:space="preserve"> A legal requirement within a society that is believed to be unfair; a cause of crime if a person believes they cannot follow (or must act against) a law they believe is unjust.</w:t>
            </w:r>
          </w:p>
        </w:tc>
      </w:tr>
    </w:tbl>
    <w:p w14:paraId="0C55002F" w14:textId="34A3CB0F" w:rsidR="00F46EF3" w:rsidRDefault="00F46EF3"/>
    <w:sectPr w:rsidR="00F46EF3" w:rsidSect="00BD1FB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F2DFC" w14:textId="77777777" w:rsidR="00225E8F" w:rsidRDefault="00225E8F" w:rsidP="00225E8F">
      <w:pPr>
        <w:spacing w:after="0" w:line="240" w:lineRule="auto"/>
      </w:pPr>
      <w:r>
        <w:separator/>
      </w:r>
    </w:p>
  </w:endnote>
  <w:endnote w:type="continuationSeparator" w:id="0">
    <w:p w14:paraId="47EC203C" w14:textId="77777777" w:rsidR="00225E8F" w:rsidRDefault="00225E8F" w:rsidP="0022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FDA0E" w14:textId="77777777" w:rsidR="00225E8F" w:rsidRDefault="00225E8F" w:rsidP="00225E8F">
      <w:pPr>
        <w:spacing w:after="0" w:line="240" w:lineRule="auto"/>
      </w:pPr>
      <w:r>
        <w:separator/>
      </w:r>
    </w:p>
  </w:footnote>
  <w:footnote w:type="continuationSeparator" w:id="0">
    <w:p w14:paraId="51436530" w14:textId="77777777" w:rsidR="00225E8F" w:rsidRDefault="00225E8F" w:rsidP="00225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19BB"/>
      </v:shape>
    </w:pict>
  </w:numPicBullet>
  <w:abstractNum w:abstractNumId="0" w15:restartNumberingAfterBreak="0">
    <w:nsid w:val="0C3E51A5"/>
    <w:multiLevelType w:val="hybridMultilevel"/>
    <w:tmpl w:val="935A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B6012"/>
    <w:multiLevelType w:val="hybridMultilevel"/>
    <w:tmpl w:val="48D2160A"/>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84849DA"/>
    <w:multiLevelType w:val="hybridMultilevel"/>
    <w:tmpl w:val="EF402070"/>
    <w:lvl w:ilvl="0" w:tplc="08090017">
      <w:start w:val="1"/>
      <w:numFmt w:val="lowerLetter"/>
      <w:lvlText w:val="%1)"/>
      <w:lvlJc w:val="left"/>
      <w:pPr>
        <w:ind w:left="1440" w:hanging="360"/>
      </w:pPr>
    </w:lvl>
    <w:lvl w:ilvl="1" w:tplc="D444E61C">
      <w:numFmt w:val="bullet"/>
      <w:lvlText w:val="•"/>
      <w:lvlJc w:val="left"/>
      <w:pPr>
        <w:ind w:left="2160" w:hanging="360"/>
      </w:pPr>
      <w:rPr>
        <w:rFonts w:ascii="Calibri" w:eastAsiaTheme="minorHAnsi" w:hAnsi="Calibri" w:cs="Calibri"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A64729"/>
    <w:multiLevelType w:val="hybridMultilevel"/>
    <w:tmpl w:val="438A64A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8D7345A"/>
    <w:multiLevelType w:val="hybridMultilevel"/>
    <w:tmpl w:val="3FA061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73FAB"/>
    <w:multiLevelType w:val="hybridMultilevel"/>
    <w:tmpl w:val="71CA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74D4D"/>
    <w:multiLevelType w:val="hybridMultilevel"/>
    <w:tmpl w:val="A60479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9437A"/>
    <w:multiLevelType w:val="hybridMultilevel"/>
    <w:tmpl w:val="DD547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60324"/>
    <w:multiLevelType w:val="hybridMultilevel"/>
    <w:tmpl w:val="CA7E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435B8"/>
    <w:multiLevelType w:val="hybridMultilevel"/>
    <w:tmpl w:val="389A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E67F1"/>
    <w:multiLevelType w:val="hybridMultilevel"/>
    <w:tmpl w:val="C870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4339D8"/>
    <w:multiLevelType w:val="hybridMultilevel"/>
    <w:tmpl w:val="1F7AD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A3E4E34"/>
    <w:multiLevelType w:val="hybridMultilevel"/>
    <w:tmpl w:val="C5D65A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67263B"/>
    <w:multiLevelType w:val="hybridMultilevel"/>
    <w:tmpl w:val="CC14A19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4532E0"/>
    <w:multiLevelType w:val="hybridMultilevel"/>
    <w:tmpl w:val="01D80432"/>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C37A83"/>
    <w:multiLevelType w:val="hybridMultilevel"/>
    <w:tmpl w:val="7E6A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333976">
    <w:abstractNumId w:val="8"/>
  </w:num>
  <w:num w:numId="2" w16cid:durableId="447744099">
    <w:abstractNumId w:val="15"/>
  </w:num>
  <w:num w:numId="3" w16cid:durableId="1171288759">
    <w:abstractNumId w:val="2"/>
  </w:num>
  <w:num w:numId="4" w16cid:durableId="984822753">
    <w:abstractNumId w:val="0"/>
  </w:num>
  <w:num w:numId="5" w16cid:durableId="834612560">
    <w:abstractNumId w:val="11"/>
  </w:num>
  <w:num w:numId="6" w16cid:durableId="243875909">
    <w:abstractNumId w:val="10"/>
  </w:num>
  <w:num w:numId="7" w16cid:durableId="1364208919">
    <w:abstractNumId w:val="3"/>
  </w:num>
  <w:num w:numId="8" w16cid:durableId="245916654">
    <w:abstractNumId w:val="13"/>
  </w:num>
  <w:num w:numId="9" w16cid:durableId="2080590513">
    <w:abstractNumId w:val="5"/>
  </w:num>
  <w:num w:numId="10" w16cid:durableId="1001078178">
    <w:abstractNumId w:val="7"/>
  </w:num>
  <w:num w:numId="11" w16cid:durableId="1407845447">
    <w:abstractNumId w:val="12"/>
  </w:num>
  <w:num w:numId="12" w16cid:durableId="1747533144">
    <w:abstractNumId w:val="1"/>
  </w:num>
  <w:num w:numId="13" w16cid:durableId="240528673">
    <w:abstractNumId w:val="4"/>
  </w:num>
  <w:num w:numId="14" w16cid:durableId="1621448510">
    <w:abstractNumId w:val="6"/>
  </w:num>
  <w:num w:numId="15" w16cid:durableId="684287754">
    <w:abstractNumId w:val="9"/>
  </w:num>
  <w:num w:numId="16" w16cid:durableId="2019845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B1"/>
    <w:rsid w:val="00013816"/>
    <w:rsid w:val="001C00C2"/>
    <w:rsid w:val="00225E8F"/>
    <w:rsid w:val="00255DE8"/>
    <w:rsid w:val="002973BF"/>
    <w:rsid w:val="004772E4"/>
    <w:rsid w:val="0048048E"/>
    <w:rsid w:val="004903DA"/>
    <w:rsid w:val="004F21A2"/>
    <w:rsid w:val="005A7419"/>
    <w:rsid w:val="00831E42"/>
    <w:rsid w:val="009E2E0A"/>
    <w:rsid w:val="00A52289"/>
    <w:rsid w:val="00A87A67"/>
    <w:rsid w:val="00BD1FB1"/>
    <w:rsid w:val="00BE5A1A"/>
    <w:rsid w:val="00C321C8"/>
    <w:rsid w:val="00DC635A"/>
    <w:rsid w:val="00DF023F"/>
    <w:rsid w:val="00DF196A"/>
    <w:rsid w:val="00E3655C"/>
    <w:rsid w:val="00E46258"/>
    <w:rsid w:val="00EE3109"/>
    <w:rsid w:val="00F260A3"/>
    <w:rsid w:val="00F46EF3"/>
    <w:rsid w:val="00F91C93"/>
    <w:rsid w:val="00F94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CEAAE9"/>
  <w15:chartTrackingRefBased/>
  <w15:docId w15:val="{AD7CA2EF-697E-4029-BBB5-B606310D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1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1F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1F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1F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1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F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F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F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F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F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FB1"/>
    <w:rPr>
      <w:rFonts w:eastAsiaTheme="majorEastAsia" w:cstheme="majorBidi"/>
      <w:color w:val="272727" w:themeColor="text1" w:themeTint="D8"/>
    </w:rPr>
  </w:style>
  <w:style w:type="paragraph" w:styleId="Title">
    <w:name w:val="Title"/>
    <w:basedOn w:val="Normal"/>
    <w:next w:val="Normal"/>
    <w:link w:val="TitleChar"/>
    <w:uiPriority w:val="10"/>
    <w:qFormat/>
    <w:rsid w:val="00BD1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FB1"/>
    <w:pPr>
      <w:spacing w:before="160"/>
      <w:jc w:val="center"/>
    </w:pPr>
    <w:rPr>
      <w:i/>
      <w:iCs/>
      <w:color w:val="404040" w:themeColor="text1" w:themeTint="BF"/>
    </w:rPr>
  </w:style>
  <w:style w:type="character" w:customStyle="1" w:styleId="QuoteChar">
    <w:name w:val="Quote Char"/>
    <w:basedOn w:val="DefaultParagraphFont"/>
    <w:link w:val="Quote"/>
    <w:uiPriority w:val="29"/>
    <w:rsid w:val="00BD1FB1"/>
    <w:rPr>
      <w:i/>
      <w:iCs/>
      <w:color w:val="404040" w:themeColor="text1" w:themeTint="BF"/>
    </w:rPr>
  </w:style>
  <w:style w:type="paragraph" w:styleId="ListParagraph">
    <w:name w:val="List Paragraph"/>
    <w:basedOn w:val="Normal"/>
    <w:uiPriority w:val="34"/>
    <w:qFormat/>
    <w:rsid w:val="00BD1FB1"/>
    <w:pPr>
      <w:ind w:left="720"/>
      <w:contextualSpacing/>
    </w:pPr>
  </w:style>
  <w:style w:type="character" w:styleId="IntenseEmphasis">
    <w:name w:val="Intense Emphasis"/>
    <w:basedOn w:val="DefaultParagraphFont"/>
    <w:uiPriority w:val="21"/>
    <w:qFormat/>
    <w:rsid w:val="00BD1FB1"/>
    <w:rPr>
      <w:i/>
      <w:iCs/>
      <w:color w:val="2F5496" w:themeColor="accent1" w:themeShade="BF"/>
    </w:rPr>
  </w:style>
  <w:style w:type="paragraph" w:styleId="IntenseQuote">
    <w:name w:val="Intense Quote"/>
    <w:basedOn w:val="Normal"/>
    <w:next w:val="Normal"/>
    <w:link w:val="IntenseQuoteChar"/>
    <w:uiPriority w:val="30"/>
    <w:qFormat/>
    <w:rsid w:val="00BD1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FB1"/>
    <w:rPr>
      <w:i/>
      <w:iCs/>
      <w:color w:val="2F5496" w:themeColor="accent1" w:themeShade="BF"/>
    </w:rPr>
  </w:style>
  <w:style w:type="character" w:styleId="IntenseReference">
    <w:name w:val="Intense Reference"/>
    <w:basedOn w:val="DefaultParagraphFont"/>
    <w:uiPriority w:val="32"/>
    <w:qFormat/>
    <w:rsid w:val="00BD1FB1"/>
    <w:rPr>
      <w:b/>
      <w:bCs/>
      <w:smallCaps/>
      <w:color w:val="2F5496" w:themeColor="accent1" w:themeShade="BF"/>
      <w:spacing w:val="5"/>
    </w:rPr>
  </w:style>
  <w:style w:type="table" w:styleId="TableGrid">
    <w:name w:val="Table Grid"/>
    <w:basedOn w:val="TableNormal"/>
    <w:uiPriority w:val="39"/>
    <w:rsid w:val="001C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03DA"/>
    <w:rPr>
      <w:color w:val="0563C1" w:themeColor="hyperlink"/>
      <w:u w:val="single"/>
    </w:rPr>
  </w:style>
  <w:style w:type="character" w:styleId="UnresolvedMention">
    <w:name w:val="Unresolved Mention"/>
    <w:basedOn w:val="DefaultParagraphFont"/>
    <w:uiPriority w:val="99"/>
    <w:semiHidden/>
    <w:unhideWhenUsed/>
    <w:rsid w:val="004903DA"/>
    <w:rPr>
      <w:color w:val="605E5C"/>
      <w:shd w:val="clear" w:color="auto" w:fill="E1DFDD"/>
    </w:rPr>
  </w:style>
  <w:style w:type="character" w:styleId="FollowedHyperlink">
    <w:name w:val="FollowedHyperlink"/>
    <w:basedOn w:val="DefaultParagraphFont"/>
    <w:uiPriority w:val="99"/>
    <w:semiHidden/>
    <w:unhideWhenUsed/>
    <w:rsid w:val="004903DA"/>
    <w:rPr>
      <w:color w:val="954F72" w:themeColor="followedHyperlink"/>
      <w:u w:val="single"/>
    </w:rPr>
  </w:style>
  <w:style w:type="paragraph" w:styleId="Header">
    <w:name w:val="header"/>
    <w:basedOn w:val="Normal"/>
    <w:link w:val="HeaderChar"/>
    <w:uiPriority w:val="99"/>
    <w:unhideWhenUsed/>
    <w:rsid w:val="00225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E8F"/>
  </w:style>
  <w:style w:type="paragraph" w:styleId="Footer">
    <w:name w:val="footer"/>
    <w:basedOn w:val="Normal"/>
    <w:link w:val="FooterChar"/>
    <w:uiPriority w:val="99"/>
    <w:unhideWhenUsed/>
    <w:rsid w:val="00225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quest.org.uk/resource/501c5dd96a12da3513d8ee060d90d4/" TargetMode="External"/><Relationship Id="rId13" Type="http://schemas.openxmlformats.org/officeDocument/2006/relationships/hyperlink" Target="https://request.org.uk/resource/501c5dd96a12da3513d8ee060d90d4/" TargetMode="External"/><Relationship Id="rId18" Type="http://schemas.openxmlformats.org/officeDocument/2006/relationships/hyperlink" Target="https://www.iwm.org.uk/" TargetMode="External"/><Relationship Id="rId3" Type="http://schemas.openxmlformats.org/officeDocument/2006/relationships/settings" Target="settings.xml"/><Relationship Id="rId7" Type="http://schemas.openxmlformats.org/officeDocument/2006/relationships/hyperlink" Target="https://www.davidsonmorris.com/positive-discrimination/" TargetMode="External"/><Relationship Id="rId12" Type="http://schemas.openxmlformats.org/officeDocument/2006/relationships/hyperlink" Target="https://christiancnd.org.uk/" TargetMode="External"/><Relationship Id="rId17" Type="http://schemas.openxmlformats.org/officeDocument/2006/relationships/hyperlink" Target="https://www.thenational.academy/" TargetMode="External"/><Relationship Id="rId2" Type="http://schemas.openxmlformats.org/officeDocument/2006/relationships/styles" Target="styles.xml"/><Relationship Id="rId16" Type="http://schemas.openxmlformats.org/officeDocument/2006/relationships/hyperlink" Target="https://request.org.uk/resource/501c5dd96a12da3513d8ee060d90d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nefrank.org.uk/" TargetMode="External"/><Relationship Id="rId5" Type="http://schemas.openxmlformats.org/officeDocument/2006/relationships/footnotes" Target="footnotes.xml"/><Relationship Id="rId15" Type="http://schemas.openxmlformats.org/officeDocument/2006/relationships/hyperlink" Target="https://www.iwm.org.uk/" TargetMode="External"/><Relationship Id="rId10" Type="http://schemas.openxmlformats.org/officeDocument/2006/relationships/hyperlink" Target="https://www.youtube.com/watch?v=tgQyBLWFDB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national.academy/" TargetMode="External"/><Relationship Id="rId14" Type="http://schemas.openxmlformats.org/officeDocument/2006/relationships/hyperlink" Target="https://www.thenational.academ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1918</Words>
  <Characters>10934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 Antwi</dc:creator>
  <cp:keywords/>
  <dc:description/>
  <cp:lastModifiedBy>Mariane Antwi</cp:lastModifiedBy>
  <cp:revision>20</cp:revision>
  <dcterms:created xsi:type="dcterms:W3CDTF">2024-06-27T09:15:00Z</dcterms:created>
  <dcterms:modified xsi:type="dcterms:W3CDTF">2024-07-11T16:57:00Z</dcterms:modified>
</cp:coreProperties>
</file>